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7778" w14:textId="2DC986B3" w:rsidR="00D9750D" w:rsidRDefault="00D9750D" w:rsidP="00D9750D">
      <w:pPr>
        <w:ind w:left="0" w:firstLine="0"/>
        <w:jc w:val="right"/>
        <w:rPr>
          <w:b/>
          <w:i/>
        </w:rPr>
      </w:pPr>
      <w:r>
        <w:rPr>
          <w:b/>
          <w:i/>
        </w:rPr>
        <w:t>Allegato alla determinazione del Segretario Comunale n. 3/2021</w:t>
      </w:r>
    </w:p>
    <w:p w14:paraId="163E811C" w14:textId="49410311" w:rsidR="00953444" w:rsidRDefault="00D9750D">
      <w:pPr>
        <w:ind w:left="0" w:firstLine="0"/>
      </w:pPr>
      <w:r>
        <w:rPr>
          <w:b/>
          <w:i/>
        </w:rPr>
        <w:t>Fac-simile della domanda di ammissione a</w:t>
      </w:r>
      <w:r w:rsidR="00B26CD8">
        <w:rPr>
          <w:b/>
          <w:i/>
        </w:rPr>
        <w:t xml:space="preserve"> procedura idoneativa</w:t>
      </w:r>
    </w:p>
    <w:p w14:paraId="76EBC56B" w14:textId="508FAF9E" w:rsidR="00953444" w:rsidRDefault="00D9750D">
      <w:pPr>
        <w:spacing w:after="124" w:line="249" w:lineRule="auto"/>
        <w:ind w:left="4966"/>
      </w:pPr>
      <w:r>
        <w:t xml:space="preserve">Al </w:t>
      </w:r>
      <w:r>
        <w:rPr>
          <w:b/>
        </w:rPr>
        <w:t xml:space="preserve">COMUNE DI </w:t>
      </w:r>
      <w:r w:rsidR="00B26CD8">
        <w:rPr>
          <w:b/>
        </w:rPr>
        <w:t>PADRIA</w:t>
      </w:r>
      <w:r>
        <w:rPr>
          <w:b/>
        </w:rPr>
        <w:t xml:space="preserve">  </w:t>
      </w:r>
    </w:p>
    <w:p w14:paraId="4E018731" w14:textId="46A466C2" w:rsidR="00953444" w:rsidRDefault="00D9750D" w:rsidP="00B26CD8">
      <w:pPr>
        <w:spacing w:after="114"/>
        <w:ind w:left="3286" w:right="642" w:firstLine="254"/>
        <w:jc w:val="center"/>
      </w:pPr>
      <w:r>
        <w:t xml:space="preserve">Piazza </w:t>
      </w:r>
      <w:r w:rsidR="00B26CD8">
        <w:t xml:space="preserve">del Comune </w:t>
      </w:r>
      <w:r>
        <w:t xml:space="preserve"> 1 </w:t>
      </w:r>
    </w:p>
    <w:p w14:paraId="2BAC3D3E" w14:textId="1B09162C" w:rsidR="00953444" w:rsidRDefault="00B26CD8">
      <w:pPr>
        <w:spacing w:after="114"/>
        <w:ind w:left="2578"/>
        <w:jc w:val="center"/>
      </w:pPr>
      <w:r>
        <w:t>07015</w:t>
      </w:r>
      <w:r w:rsidR="00D9750D">
        <w:t xml:space="preserve"> </w:t>
      </w:r>
      <w:r>
        <w:t>Padria</w:t>
      </w:r>
      <w:r w:rsidR="00D9750D">
        <w:t xml:space="preserve">  (</w:t>
      </w:r>
      <w:r>
        <w:t>SS</w:t>
      </w:r>
      <w:r w:rsidR="00D9750D">
        <w:t xml:space="preserve">) </w:t>
      </w:r>
    </w:p>
    <w:p w14:paraId="6B3AE863" w14:textId="77777777" w:rsidR="00B26CD8" w:rsidRPr="00B26CD8" w:rsidRDefault="00D9750D" w:rsidP="00B26CD8">
      <w:pPr>
        <w:tabs>
          <w:tab w:val="right" w:leader="underscore" w:pos="8222"/>
        </w:tabs>
        <w:spacing w:after="0" w:line="260" w:lineRule="exact"/>
        <w:jc w:val="both"/>
        <w:rPr>
          <w:rFonts w:eastAsia="SimSun"/>
          <w:b/>
          <w:color w:val="auto"/>
          <w:sz w:val="40"/>
          <w:lang w:val="x-none"/>
        </w:rPr>
      </w:pPr>
      <w:r>
        <w:t xml:space="preserve"> </w:t>
      </w:r>
    </w:p>
    <w:p w14:paraId="4DF208E3" w14:textId="77777777" w:rsidR="00B26CD8" w:rsidRPr="00B26CD8" w:rsidRDefault="00B26CD8" w:rsidP="00B26CD8">
      <w:pPr>
        <w:tabs>
          <w:tab w:val="right" w:leader="underscore" w:pos="7920"/>
        </w:tabs>
        <w:suppressAutoHyphens/>
        <w:spacing w:after="0" w:line="240" w:lineRule="auto"/>
        <w:ind w:left="0" w:firstLine="0"/>
        <w:rPr>
          <w:rFonts w:eastAsia="SimSun"/>
          <w:b/>
          <w:smallCaps/>
          <w:color w:val="auto"/>
          <w:sz w:val="30"/>
          <w:szCs w:val="30"/>
          <w:lang w:val="x-none"/>
        </w:rPr>
      </w:pPr>
    </w:p>
    <w:tbl>
      <w:tblPr>
        <w:tblW w:w="0" w:type="auto"/>
        <w:tblInd w:w="-20" w:type="dxa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9818"/>
      </w:tblGrid>
      <w:tr w:rsidR="00B26CD8" w:rsidRPr="00B26CD8" w14:paraId="4C2E628F" w14:textId="77777777" w:rsidTr="007471F7">
        <w:tc>
          <w:tcPr>
            <w:tcW w:w="9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BCE18" w14:textId="4256A05C" w:rsidR="00B26CD8" w:rsidRPr="00B26CD8" w:rsidRDefault="00B26CD8" w:rsidP="00B26CD8">
            <w:pPr>
              <w:suppressAutoHyphens/>
              <w:spacing w:after="0" w:line="240" w:lineRule="auto"/>
              <w:ind w:left="0" w:firstLine="0"/>
              <w:jc w:val="center"/>
              <w:rPr>
                <w:rFonts w:ascii="Calibri" w:hAnsi="Calibri"/>
                <w:color w:val="auto"/>
                <w:sz w:val="22"/>
                <w:lang w:eastAsia="zh-CN"/>
              </w:rPr>
            </w:pPr>
            <w:r w:rsidRPr="00B26CD8">
              <w:rPr>
                <w:rFonts w:eastAsia="Calibri"/>
                <w:b/>
                <w:color w:val="auto"/>
                <w:szCs w:val="24"/>
                <w:lang w:eastAsia="en-US"/>
              </w:rPr>
              <w:t>AVVISO PUBBLICO PER L’ASSUNZIONE A TEM</w:t>
            </w:r>
            <w:r>
              <w:rPr>
                <w:rFonts w:eastAsia="Calibri"/>
                <w:b/>
                <w:color w:val="auto"/>
                <w:szCs w:val="24"/>
                <w:lang w:eastAsia="en-US"/>
              </w:rPr>
              <w:t>PO</w:t>
            </w:r>
            <w:r w:rsidRPr="00B26CD8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DETERMINATO AI SENSI DELL’ART. 110 COMMA 1 DEL D.LGS. N. 267/2000 E SS.MM.II. DI UN DIPENDENTE DI CATEGORIA D, PROFILO DI ISTRUTTORE DIRETTIVO TECNICO , CUI CONFERIRE L’INCARICO DI RESPONSABILE DI POSIZIONE ORGANIZZATIVA (AREA TECNICO-MANUTENTIVA)</w:t>
            </w:r>
          </w:p>
        </w:tc>
      </w:tr>
    </w:tbl>
    <w:p w14:paraId="09B63038" w14:textId="2A87DABF" w:rsidR="00953444" w:rsidRDefault="00953444">
      <w:pPr>
        <w:spacing w:after="117"/>
        <w:ind w:left="0" w:firstLine="0"/>
      </w:pPr>
    </w:p>
    <w:p w14:paraId="6AC4357F" w14:textId="6A89B2A2" w:rsidR="00953444" w:rsidRDefault="00953444">
      <w:pPr>
        <w:ind w:left="0" w:firstLine="0"/>
      </w:pPr>
    </w:p>
    <w:p w14:paraId="04452A3F" w14:textId="77777777" w:rsidR="00953444" w:rsidRDefault="00D9750D">
      <w:pPr>
        <w:spacing w:after="0" w:line="357" w:lineRule="auto"/>
        <w:ind w:left="-5" w:right="3"/>
      </w:pPr>
      <w:r>
        <w:t>Il/la sottoscritto/a _________________________________________________________________ nato/a a ________________________________________________ il ________________ residente in __________________________________________________ (CAP) __________</w:t>
      </w:r>
      <w:r>
        <w:t>_ Via ___________________________________________________________________ n. ____ Tel. ________/__________ e-mail certificata ___________________________________________ e-mail _________________________________________________ Fax______/__________ Codice F</w:t>
      </w:r>
      <w:r>
        <w:t xml:space="preserve">iscale___________________________________ </w:t>
      </w:r>
    </w:p>
    <w:p w14:paraId="6C7275F2" w14:textId="77777777" w:rsidR="00953444" w:rsidRDefault="00D9750D">
      <w:pPr>
        <w:ind w:left="-5" w:right="3"/>
      </w:pPr>
      <w:r>
        <w:t xml:space="preserve">luogo ove recapitare le comunicazioni inerenti la procedura ________________________________ </w:t>
      </w:r>
    </w:p>
    <w:p w14:paraId="7E23B48E" w14:textId="77777777" w:rsidR="00953444" w:rsidRDefault="00D9750D">
      <w:pPr>
        <w:ind w:left="-5" w:right="3"/>
      </w:pPr>
      <w:r>
        <w:t xml:space="preserve">________________________________________________________________________________ </w:t>
      </w:r>
    </w:p>
    <w:p w14:paraId="3AD29E4D" w14:textId="77777777" w:rsidR="00953444" w:rsidRDefault="00D9750D">
      <w:pPr>
        <w:spacing w:after="109"/>
        <w:ind w:left="10" w:right="7"/>
        <w:jc w:val="center"/>
      </w:pPr>
      <w:r>
        <w:rPr>
          <w:b/>
        </w:rPr>
        <w:t xml:space="preserve">CHIEDE </w:t>
      </w:r>
    </w:p>
    <w:p w14:paraId="3D0FCD69" w14:textId="18DEF23B" w:rsidR="00953444" w:rsidRDefault="00D9750D">
      <w:pPr>
        <w:spacing w:after="1" w:line="380" w:lineRule="auto"/>
        <w:ind w:left="-5" w:right="15"/>
        <w:jc w:val="both"/>
      </w:pPr>
      <w:r>
        <w:t xml:space="preserve">di essere ammesso/a a partecipare alla </w:t>
      </w:r>
      <w:r w:rsidR="00B26CD8">
        <w:t>procedura in oggetto.</w:t>
      </w:r>
    </w:p>
    <w:p w14:paraId="2247FC07" w14:textId="77777777" w:rsidR="00953444" w:rsidRDefault="00D9750D">
      <w:pPr>
        <w:ind w:left="-5" w:right="3"/>
      </w:pPr>
      <w:r>
        <w:t xml:space="preserve">A tale fine, sotto la propria personale responsabilità, consapevole delle sanzioni penali di cui all’art. </w:t>
      </w:r>
    </w:p>
    <w:p w14:paraId="3E9C6BF0" w14:textId="77777777" w:rsidR="00953444" w:rsidRDefault="00D9750D">
      <w:pPr>
        <w:ind w:left="-5" w:right="3"/>
      </w:pPr>
      <w:r>
        <w:t xml:space="preserve">76 del D.P.R. 445/2000 in caso di false dichiarazioni </w:t>
      </w:r>
    </w:p>
    <w:p w14:paraId="11E5B666" w14:textId="77777777" w:rsidR="00953444" w:rsidRDefault="00D9750D">
      <w:pPr>
        <w:ind w:left="0" w:firstLine="0"/>
      </w:pPr>
      <w:r>
        <w:rPr>
          <w:b/>
        </w:rPr>
        <w:t xml:space="preserve"> </w:t>
      </w:r>
    </w:p>
    <w:p w14:paraId="34932339" w14:textId="77777777" w:rsidR="00953444" w:rsidRDefault="00D9750D">
      <w:pPr>
        <w:spacing w:after="109"/>
        <w:ind w:left="10" w:right="8"/>
        <w:jc w:val="center"/>
      </w:pPr>
      <w:r>
        <w:rPr>
          <w:b/>
        </w:rPr>
        <w:t xml:space="preserve">DICHIARA </w:t>
      </w:r>
    </w:p>
    <w:p w14:paraId="0BBB1614" w14:textId="346347F2" w:rsidR="00953444" w:rsidRDefault="00D9750D">
      <w:pPr>
        <w:spacing w:after="190"/>
        <w:ind w:left="-5" w:right="3"/>
      </w:pPr>
      <w:r>
        <w:t>quanto segue</w:t>
      </w:r>
      <w:r>
        <w:t xml:space="preserve"> </w:t>
      </w:r>
      <w:r>
        <w:t>(barrare le ipotesi che interess</w:t>
      </w:r>
      <w:r>
        <w:t xml:space="preserve">ano): </w:t>
      </w:r>
    </w:p>
    <w:p w14:paraId="2A920CCE" w14:textId="6567C2BA" w:rsidR="00724F63" w:rsidRPr="00724F63" w:rsidRDefault="00724F63" w:rsidP="00724F63">
      <w:pPr>
        <w:pStyle w:val="Paragrafoelenco"/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 w:right="3"/>
        <w:jc w:val="both"/>
        <w:rPr>
          <w:rFonts w:ascii="Calibri" w:hAnsi="Calibri"/>
          <w:color w:val="auto"/>
          <w:sz w:val="22"/>
          <w:lang w:eastAsia="zh-CN"/>
        </w:rPr>
      </w:pPr>
      <w:r>
        <w:t xml:space="preserve">Di essere in possesso di uno dei </w:t>
      </w:r>
      <w:r w:rsidRPr="00724F63">
        <w:rPr>
          <w:rFonts w:eastAsia="Calibri"/>
          <w:color w:val="auto"/>
          <w:szCs w:val="24"/>
          <w:lang w:eastAsia="en-US"/>
        </w:rPr>
        <w:t xml:space="preserve">seguenti </w:t>
      </w:r>
      <w:r w:rsidRPr="00724F63">
        <w:rPr>
          <w:rFonts w:eastAsia="Yu Mincho"/>
          <w:color w:val="auto"/>
          <w:szCs w:val="24"/>
          <w:lang w:eastAsia="zh-CN"/>
        </w:rPr>
        <w:t xml:space="preserve">titoli di studio: </w:t>
      </w:r>
    </w:p>
    <w:p w14:paraId="4002119A" w14:textId="77777777" w:rsidR="00724F63" w:rsidRPr="00724F63" w:rsidRDefault="00724F63" w:rsidP="00724F63">
      <w:pPr>
        <w:widowControl w:val="0"/>
        <w:suppressAutoHyphens/>
        <w:autoSpaceDE w:val="0"/>
        <w:spacing w:after="60" w:line="240" w:lineRule="auto"/>
        <w:ind w:left="927" w:firstLine="0"/>
        <w:jc w:val="both"/>
        <w:rPr>
          <w:rFonts w:ascii="Calibri" w:hAnsi="Calibri"/>
          <w:color w:val="auto"/>
          <w:sz w:val="22"/>
          <w:lang w:eastAsia="zh-CN"/>
        </w:rPr>
      </w:pPr>
      <w:r w:rsidRPr="00724F63">
        <w:rPr>
          <w:rFonts w:eastAsia="Yu Mincho"/>
          <w:color w:val="auto"/>
          <w:szCs w:val="24"/>
          <w:lang w:eastAsia="zh-CN"/>
        </w:rPr>
        <w:t xml:space="preserve">a1) Diploma di laurea del vecchio ordinamento, Laurea Specialistica, Laurea Magistrale, conseguite presso Università o altro Istituto universitario statale o legalmente riconosciuto in: Ingegneria civile, edile, ambiente e territorio, Architettura e classi di laurea  equiparate ai sensi delle vigenti disposizioni normative; </w:t>
      </w:r>
    </w:p>
    <w:p w14:paraId="2A6A27D3" w14:textId="77777777" w:rsidR="00724F63" w:rsidRPr="00724F63" w:rsidRDefault="00724F63" w:rsidP="00724F63">
      <w:pPr>
        <w:widowControl w:val="0"/>
        <w:suppressAutoHyphens/>
        <w:autoSpaceDE w:val="0"/>
        <w:spacing w:after="60" w:line="240" w:lineRule="auto"/>
        <w:ind w:left="927" w:firstLine="0"/>
        <w:jc w:val="both"/>
        <w:rPr>
          <w:rFonts w:eastAsia="Yu Mincho"/>
          <w:color w:val="auto"/>
          <w:szCs w:val="24"/>
          <w:lang w:eastAsia="zh-CN"/>
        </w:rPr>
      </w:pPr>
      <w:r w:rsidRPr="00724F63">
        <w:rPr>
          <w:rFonts w:eastAsia="Yu Mincho"/>
          <w:color w:val="auto"/>
          <w:szCs w:val="24"/>
          <w:lang w:eastAsia="zh-CN"/>
        </w:rPr>
        <w:t xml:space="preserve">a2) Diploma di  laurea triennale nelle  classi  di cui al paragrafo precedente o equiparate alle stesse; </w:t>
      </w:r>
    </w:p>
    <w:p w14:paraId="45868C30" w14:textId="77777777" w:rsidR="00724F63" w:rsidRPr="00724F63" w:rsidRDefault="00724F63" w:rsidP="00724F63">
      <w:pPr>
        <w:widowControl w:val="0"/>
        <w:suppressAutoHyphens/>
        <w:autoSpaceDE w:val="0"/>
        <w:spacing w:after="60" w:line="240" w:lineRule="auto"/>
        <w:ind w:left="927" w:firstLine="0"/>
        <w:jc w:val="both"/>
        <w:rPr>
          <w:rFonts w:ascii="Calibri" w:hAnsi="Calibri"/>
          <w:color w:val="auto"/>
          <w:sz w:val="22"/>
          <w:lang w:eastAsia="zh-CN"/>
        </w:rPr>
      </w:pPr>
      <w:r w:rsidRPr="00724F63">
        <w:rPr>
          <w:rFonts w:eastAsia="Yu Mincho"/>
          <w:color w:val="auto"/>
          <w:szCs w:val="24"/>
          <w:lang w:eastAsia="zh-CN"/>
        </w:rPr>
        <w:t xml:space="preserve">a.3) Diploma di geometra ed inquadramento nella Categoria D del Contratto EELL (o in </w:t>
      </w:r>
      <w:r w:rsidRPr="00724F63">
        <w:rPr>
          <w:rFonts w:eastAsia="Yu Mincho"/>
          <w:color w:val="auto"/>
          <w:szCs w:val="24"/>
          <w:lang w:eastAsia="zh-CN"/>
        </w:rPr>
        <w:lastRenderedPageBreak/>
        <w:t>categoria equiparata);</w:t>
      </w:r>
    </w:p>
    <w:p w14:paraId="55BCF2AA" w14:textId="105262F1" w:rsidR="00724F63" w:rsidRPr="00724F63" w:rsidRDefault="00724F63" w:rsidP="00724F6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color w:val="auto"/>
          <w:szCs w:val="24"/>
          <w:lang w:eastAsia="zh-CN"/>
        </w:rPr>
        <w:t xml:space="preserve">Di aver maturato </w:t>
      </w:r>
      <w:r w:rsidRPr="00724F63">
        <w:rPr>
          <w:color w:val="auto"/>
          <w:szCs w:val="24"/>
          <w:lang w:eastAsia="zh-CN"/>
        </w:rPr>
        <w:t>comprovata qualificazione professionale, pluriennale e specifica necessaria per il conferimento dell’incarico di Responsabile del Settore Tecnico-Manutentivo del Comune.</w:t>
      </w:r>
    </w:p>
    <w:p w14:paraId="4CB64CCF" w14:textId="24CABDF0" w:rsidR="00724F63" w:rsidRPr="00724F63" w:rsidRDefault="00724F63" w:rsidP="00724F63">
      <w:pPr>
        <w:widowControl w:val="0"/>
        <w:suppressAutoHyphens/>
        <w:autoSpaceDE w:val="0"/>
        <w:spacing w:after="0" w:line="240" w:lineRule="auto"/>
        <w:ind w:left="927" w:firstLine="0"/>
        <w:jc w:val="both"/>
        <w:rPr>
          <w:rFonts w:ascii="Calibri" w:hAnsi="Calibri"/>
          <w:color w:val="auto"/>
          <w:sz w:val="22"/>
          <w:lang w:eastAsia="zh-CN"/>
        </w:rPr>
      </w:pPr>
      <w:r w:rsidRPr="00724F63">
        <w:rPr>
          <w:color w:val="auto"/>
          <w:szCs w:val="24"/>
          <w:lang w:eastAsia="zh-CN"/>
        </w:rPr>
        <w:t xml:space="preserve"> </w:t>
      </w:r>
      <w:r w:rsidRPr="00724F63">
        <w:rPr>
          <w:b/>
          <w:bCs/>
          <w:color w:val="auto"/>
          <w:szCs w:val="24"/>
          <w:lang w:eastAsia="zh-CN"/>
        </w:rPr>
        <w:t>Saranno, in particolare, considerate le esperienze professionali nello svolgimento di funzioni presso un ente locale o altre pubbliche amministrazioni in posizioni similari per contenuti, a quella  descritt</w:t>
      </w:r>
      <w:r w:rsidR="002C69B2">
        <w:rPr>
          <w:b/>
          <w:bCs/>
          <w:color w:val="auto"/>
          <w:szCs w:val="24"/>
          <w:lang w:eastAsia="zh-CN"/>
        </w:rPr>
        <w:t>a all’</w:t>
      </w:r>
      <w:r w:rsidRPr="00724F63">
        <w:rPr>
          <w:b/>
          <w:bCs/>
          <w:color w:val="auto"/>
          <w:szCs w:val="24"/>
          <w:lang w:eastAsia="zh-CN"/>
        </w:rPr>
        <w:t xml:space="preserve"> articolo 1</w:t>
      </w:r>
      <w:r w:rsidR="002C69B2">
        <w:rPr>
          <w:b/>
          <w:bCs/>
          <w:color w:val="auto"/>
          <w:szCs w:val="24"/>
          <w:lang w:eastAsia="zh-CN"/>
        </w:rPr>
        <w:t xml:space="preserve"> dell’Avviso</w:t>
      </w:r>
      <w:r w:rsidRPr="00724F63">
        <w:rPr>
          <w:b/>
          <w:bCs/>
          <w:color w:val="auto"/>
          <w:szCs w:val="24"/>
          <w:lang w:eastAsia="zh-CN"/>
        </w:rPr>
        <w:t xml:space="preserve">. </w:t>
      </w:r>
      <w:r w:rsidRPr="00724F63">
        <w:rPr>
          <w:color w:val="auto"/>
          <w:szCs w:val="24"/>
          <w:lang w:eastAsia="zh-CN"/>
        </w:rPr>
        <w:t xml:space="preserve"> </w:t>
      </w:r>
    </w:p>
    <w:p w14:paraId="08AD6E01" w14:textId="0877D3D4" w:rsidR="00724F63" w:rsidRPr="00724F63" w:rsidRDefault="00724F63" w:rsidP="00724F6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 xml:space="preserve">Di avere </w:t>
      </w:r>
      <w:r w:rsidRPr="00724F63">
        <w:rPr>
          <w:rFonts w:eastAsia="Yu Mincho"/>
          <w:color w:val="auto"/>
          <w:szCs w:val="24"/>
          <w:lang w:eastAsia="zh-CN"/>
        </w:rPr>
        <w:t>età non inferiore ai 18 anni e non superiore al limite massimo dell’età pensionabile prevista dalla legge al momento della scadenza dell’avviso;</w:t>
      </w:r>
    </w:p>
    <w:p w14:paraId="0061D6D0" w14:textId="7580E847" w:rsidR="00724F63" w:rsidRPr="00724F63" w:rsidRDefault="00724F63" w:rsidP="00724F6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 xml:space="preserve">Di essere in possesso della </w:t>
      </w:r>
      <w:r w:rsidRPr="00724F63">
        <w:rPr>
          <w:rFonts w:eastAsia="Yu Mincho"/>
          <w:color w:val="auto"/>
          <w:szCs w:val="24"/>
          <w:lang w:eastAsia="zh-CN"/>
        </w:rPr>
        <w:t>cittadinanza italiana o in uno dei paesi della Unione Europea.</w:t>
      </w:r>
      <w:r w:rsidRPr="00724F63">
        <w:rPr>
          <w:color w:val="auto"/>
          <w:szCs w:val="24"/>
          <w:lang w:eastAsia="zh-CN"/>
        </w:rPr>
        <w:t xml:space="preserve"> I cittadini degli Stati membri dell’Unione Europea dovranno dichiarare di avere un’adeguata conoscenza della lingua italiana da accertarsi in sede d’esame e di godere dei diritti civili e politici anche negli Stati di appartenenza o di provenienza; dovranno, altresì, specificare se il titolo di studio, qualora conseguito all’estero, sia stato riconosciuto equipollente a quello italiano e riportare gli estremi del decreto di equiparazione rilasciato dall’autorità competente;</w:t>
      </w:r>
    </w:p>
    <w:p w14:paraId="447A90C0" w14:textId="34AACD0A" w:rsidR="00724F63" w:rsidRPr="00724F63" w:rsidRDefault="00724F63" w:rsidP="00724F6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>Di av</w:t>
      </w:r>
      <w:r w:rsidR="002C69B2">
        <w:rPr>
          <w:rFonts w:eastAsia="Yu Mincho"/>
          <w:color w:val="auto"/>
          <w:szCs w:val="24"/>
          <w:lang w:eastAsia="zh-CN"/>
        </w:rPr>
        <w:t xml:space="preserve">ere il </w:t>
      </w:r>
      <w:r w:rsidRPr="00724F63">
        <w:rPr>
          <w:rFonts w:eastAsia="Yu Mincho"/>
          <w:color w:val="auto"/>
          <w:szCs w:val="24"/>
          <w:lang w:eastAsia="zh-CN"/>
        </w:rPr>
        <w:t>godimento dei diritti civili e politici;</w:t>
      </w:r>
    </w:p>
    <w:p w14:paraId="2D0FEF84" w14:textId="4304480E" w:rsidR="00724F63" w:rsidRPr="00724F63" w:rsidRDefault="002C69B2" w:rsidP="00724F6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 xml:space="preserve">Di essere in possesso della </w:t>
      </w:r>
      <w:r w:rsidR="00724F63" w:rsidRPr="00724F63">
        <w:rPr>
          <w:rFonts w:eastAsia="Yu Mincho"/>
          <w:color w:val="auto"/>
          <w:szCs w:val="24"/>
          <w:lang w:eastAsia="zh-CN"/>
        </w:rPr>
        <w:t>idoneità fisica alle mansioni connesse al posto (l’Ente si riserva la facoltà di sottoporre a visita medica coloro i quali, all’esito della procedura, saranno destinatari della proposta di incarico in base alla normativa vigente);</w:t>
      </w:r>
    </w:p>
    <w:p w14:paraId="5764740B" w14:textId="58A8943E" w:rsidR="00724F63" w:rsidRPr="00724F63" w:rsidRDefault="002C69B2" w:rsidP="00724F63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 xml:space="preserve">Di </w:t>
      </w:r>
      <w:r w:rsidR="00724F63" w:rsidRPr="00724F63">
        <w:rPr>
          <w:rFonts w:eastAsia="Yu Mincho"/>
          <w:color w:val="auto"/>
          <w:szCs w:val="24"/>
          <w:lang w:eastAsia="zh-CN"/>
        </w:rPr>
        <w:t>non avere riportato condanne penali che impediscano, ai sensi delle vigenti disposizioni in materia, la costituzione del rapporto d’impiego con la Pubblica Amministrazione;</w:t>
      </w:r>
    </w:p>
    <w:p w14:paraId="43C4A2B6" w14:textId="4A4BA361" w:rsidR="00724F63" w:rsidRPr="00724F63" w:rsidRDefault="002C69B2" w:rsidP="00724F63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 xml:space="preserve">Di </w:t>
      </w:r>
      <w:r w:rsidR="00724F63" w:rsidRPr="00724F63">
        <w:rPr>
          <w:rFonts w:eastAsia="Yu Mincho"/>
          <w:color w:val="auto"/>
          <w:szCs w:val="24"/>
          <w:lang w:eastAsia="zh-CN"/>
        </w:rPr>
        <w:t>non aver conoscenza di procedimenti penali in corso a proprio carico;</w:t>
      </w:r>
    </w:p>
    <w:p w14:paraId="69A2FC5A" w14:textId="099A5F65" w:rsidR="00724F63" w:rsidRPr="00724F63" w:rsidRDefault="002C69B2" w:rsidP="00724F63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 xml:space="preserve">Di </w:t>
      </w:r>
      <w:r w:rsidR="00724F63" w:rsidRPr="00724F63">
        <w:rPr>
          <w:rFonts w:eastAsia="Yu Mincho"/>
          <w:color w:val="auto"/>
          <w:szCs w:val="24"/>
          <w:lang w:eastAsia="zh-CN"/>
        </w:rPr>
        <w:t>non essere stati licenziat</w:t>
      </w:r>
      <w:r>
        <w:rPr>
          <w:rFonts w:eastAsia="Yu Mincho"/>
          <w:color w:val="auto"/>
          <w:szCs w:val="24"/>
          <w:lang w:eastAsia="zh-CN"/>
        </w:rPr>
        <w:t>o/a</w:t>
      </w:r>
      <w:r w:rsidR="00724F63" w:rsidRPr="00724F63">
        <w:rPr>
          <w:rFonts w:eastAsia="Yu Mincho"/>
          <w:color w:val="auto"/>
          <w:szCs w:val="24"/>
          <w:lang w:eastAsia="zh-CN"/>
        </w:rPr>
        <w:t xml:space="preserve"> da un precedente pubblico impiego né essere stati destituiti o dispensati dall’impiego presso una Pubblica Amministrazione per persistente insufficiente rendimento, ovvero non essere stati dichiarati decaduti da un pubblico impiego;</w:t>
      </w:r>
    </w:p>
    <w:p w14:paraId="2CB7F98A" w14:textId="4E90D1BA" w:rsidR="00724F63" w:rsidRPr="00724F63" w:rsidRDefault="002C69B2" w:rsidP="00724F63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>Di essere in</w:t>
      </w:r>
      <w:r w:rsidR="00724F63" w:rsidRPr="00724F63">
        <w:rPr>
          <w:rFonts w:eastAsia="Yu Mincho"/>
          <w:color w:val="auto"/>
          <w:szCs w:val="24"/>
          <w:lang w:eastAsia="zh-CN"/>
        </w:rPr>
        <w:t xml:space="preserve"> posizione regolare nei confronti degli obblighi di leva (solo per i concorrenti di sesso maschile nati entro il 31 dicembre 1985, ai sensi della legge 23 agosto 2004 n.226);</w:t>
      </w:r>
    </w:p>
    <w:p w14:paraId="28ECEBBD" w14:textId="4051A04E" w:rsidR="00724F63" w:rsidRPr="00724F63" w:rsidRDefault="002C69B2" w:rsidP="00724F63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Yu Mincho"/>
          <w:color w:val="auto"/>
          <w:szCs w:val="24"/>
          <w:lang w:eastAsia="zh-CN"/>
        </w:rPr>
        <w:t xml:space="preserve">di </w:t>
      </w:r>
      <w:r w:rsidR="00724F63" w:rsidRPr="00724F63">
        <w:rPr>
          <w:rFonts w:eastAsia="Yu Mincho"/>
          <w:color w:val="auto"/>
          <w:szCs w:val="24"/>
          <w:lang w:eastAsia="zh-CN"/>
        </w:rPr>
        <w:t>non trovarsi in alcuna condizione di incompatibilità e inconferibilità previste dal D.Lgs. n. 39/2013 e ss.mm.ii. o altra normativa (es. D.Lgs n.165/2001 e ss.mm.ii.), al momento dell’assunzione in servizio; nel caso di condizione di incompatibilità e inconferibilità previste dalla vigente normativa occorre attestare la volontà di risolvere la situazione nel caso di esito positivo della procedura;</w:t>
      </w:r>
    </w:p>
    <w:p w14:paraId="241C8BE0" w14:textId="404A521C" w:rsidR="00724F63" w:rsidRPr="00724F63" w:rsidRDefault="002C69B2" w:rsidP="00724F63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ascii="Calibri" w:hAnsi="Calibri"/>
          <w:color w:val="auto"/>
          <w:sz w:val="22"/>
          <w:lang w:eastAsia="zh-CN"/>
        </w:rPr>
      </w:pPr>
      <w:r>
        <w:rPr>
          <w:rFonts w:eastAsia="Calibri"/>
          <w:color w:val="auto"/>
          <w:szCs w:val="24"/>
          <w:lang w:eastAsia="en-US"/>
        </w:rPr>
        <w:t xml:space="preserve">di possedere </w:t>
      </w:r>
      <w:r w:rsidR="00724F63" w:rsidRPr="00724F63">
        <w:rPr>
          <w:rFonts w:eastAsia="Calibri"/>
          <w:color w:val="auto"/>
          <w:szCs w:val="24"/>
          <w:lang w:eastAsia="en-US"/>
        </w:rPr>
        <w:t xml:space="preserve">sufficiente livello di conoscenza scritta e parlata di almeno una lingua straniera tra le più conosciute (Inglese, Francese, Spagnolo); </w:t>
      </w:r>
    </w:p>
    <w:p w14:paraId="4410CFA7" w14:textId="77777777" w:rsidR="002C69B2" w:rsidRPr="002C69B2" w:rsidRDefault="002C69B2" w:rsidP="002C69B2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eastAsia="Calibri"/>
          <w:color w:val="auto"/>
          <w:szCs w:val="24"/>
          <w:lang w:eastAsia="en-US"/>
        </w:rPr>
      </w:pPr>
      <w:r w:rsidRPr="002C69B2">
        <w:rPr>
          <w:rFonts w:eastAsia="Calibri"/>
          <w:color w:val="auto"/>
          <w:szCs w:val="24"/>
          <w:lang w:eastAsia="en-US"/>
        </w:rPr>
        <w:t xml:space="preserve">di avere un </w:t>
      </w:r>
      <w:r w:rsidR="00724F63" w:rsidRPr="00724F63">
        <w:rPr>
          <w:rFonts w:eastAsia="Calibri"/>
          <w:color w:val="auto"/>
          <w:szCs w:val="24"/>
          <w:lang w:eastAsia="en-US"/>
        </w:rPr>
        <w:t>adeguato livello di conoscenza dell’uso delle apparecchiature e delle applicazioni informatiche più diffuse, in particolare del pacchetto Microsoft Office e software specifici del settore (CAD)</w:t>
      </w:r>
    </w:p>
    <w:p w14:paraId="52783BFF" w14:textId="77777777" w:rsidR="002C69B2" w:rsidRPr="002C69B2" w:rsidRDefault="00D9750D" w:rsidP="002C69B2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eastAsia="Calibri"/>
          <w:color w:val="auto"/>
          <w:szCs w:val="24"/>
          <w:lang w:eastAsia="en-US"/>
        </w:rPr>
      </w:pPr>
      <w:r w:rsidRPr="002C69B2">
        <w:rPr>
          <w:rFonts w:eastAsia="Calibri"/>
          <w:color w:val="auto"/>
          <w:szCs w:val="24"/>
          <w:lang w:eastAsia="en-US"/>
        </w:rPr>
        <w:t xml:space="preserve"> di accettare espressamente tutte le norme</w:t>
      </w:r>
      <w:r w:rsidRPr="002C69B2">
        <w:rPr>
          <w:rFonts w:eastAsia="Calibri"/>
          <w:color w:val="auto"/>
          <w:szCs w:val="24"/>
          <w:lang w:eastAsia="en-US"/>
        </w:rPr>
        <w:t xml:space="preserve"> e condizioni contenute nell’avviso di selezione e, in caso di assunzione, tutte le disposizioni che regolano lo stato giuridico ed economico dei dipendenti dell’Amministrazione</w:t>
      </w:r>
      <w:r w:rsidR="002C69B2" w:rsidRPr="002C69B2">
        <w:rPr>
          <w:rFonts w:eastAsia="Calibri"/>
          <w:color w:val="auto"/>
          <w:szCs w:val="24"/>
          <w:lang w:eastAsia="en-US"/>
        </w:rPr>
        <w:t>;</w:t>
      </w:r>
    </w:p>
    <w:p w14:paraId="6D31CEF0" w14:textId="1C49B382" w:rsidR="00953444" w:rsidRPr="002C69B2" w:rsidRDefault="00D9750D" w:rsidP="002C69B2">
      <w:pPr>
        <w:widowControl w:val="0"/>
        <w:numPr>
          <w:ilvl w:val="0"/>
          <w:numId w:val="3"/>
        </w:numPr>
        <w:suppressAutoHyphens/>
        <w:autoSpaceDE w:val="0"/>
        <w:spacing w:after="60" w:line="240" w:lineRule="auto"/>
        <w:ind w:left="567"/>
        <w:jc w:val="both"/>
        <w:rPr>
          <w:rFonts w:eastAsia="Calibri"/>
          <w:color w:val="auto"/>
          <w:szCs w:val="24"/>
          <w:lang w:eastAsia="en-US"/>
        </w:rPr>
      </w:pPr>
      <w:r w:rsidRPr="002C69B2">
        <w:rPr>
          <w:rFonts w:eastAsia="Calibri"/>
          <w:color w:val="auto"/>
          <w:szCs w:val="24"/>
          <w:lang w:eastAsia="en-US"/>
        </w:rPr>
        <w:t xml:space="preserve">di avere preso visione dell’informativa sul trattamento dei dati personali </w:t>
      </w:r>
      <w:r w:rsidRPr="002C69B2">
        <w:rPr>
          <w:rFonts w:eastAsia="Calibri"/>
          <w:color w:val="auto"/>
          <w:szCs w:val="24"/>
          <w:lang w:eastAsia="en-US"/>
        </w:rPr>
        <w:t xml:space="preserve">di cui all’art. 13 del Reg.UE 16/679 (Reg.UE). </w:t>
      </w:r>
    </w:p>
    <w:p w14:paraId="2ADCBAF6" w14:textId="77777777" w:rsidR="00953444" w:rsidRDefault="00D9750D">
      <w:pPr>
        <w:ind w:left="0" w:firstLine="0"/>
      </w:pPr>
      <w:r>
        <w:t xml:space="preserve"> </w:t>
      </w:r>
    </w:p>
    <w:p w14:paraId="70FD26E3" w14:textId="77777777" w:rsidR="00953444" w:rsidRDefault="00D9750D">
      <w:pPr>
        <w:ind w:left="-5" w:right="3"/>
      </w:pPr>
      <w:r>
        <w:t xml:space="preserve">Luogo e data_______________________________ </w:t>
      </w:r>
    </w:p>
    <w:p w14:paraId="3AC9C328" w14:textId="77777777" w:rsidR="00953444" w:rsidRDefault="00D9750D">
      <w:pPr>
        <w:ind w:left="-5" w:right="3"/>
      </w:pPr>
      <w:r>
        <w:t xml:space="preserve">_________________________________ </w:t>
      </w:r>
    </w:p>
    <w:p w14:paraId="6950B690" w14:textId="77777777" w:rsidR="00953444" w:rsidRDefault="00D9750D">
      <w:pPr>
        <w:ind w:left="-5" w:right="3"/>
      </w:pPr>
      <w:r>
        <w:t xml:space="preserve">(Firma per esteso, leggibile, non autenticata) </w:t>
      </w:r>
    </w:p>
    <w:p w14:paraId="587894C4" w14:textId="77777777" w:rsidR="00953444" w:rsidRDefault="00D9750D">
      <w:pPr>
        <w:ind w:left="0" w:firstLine="0"/>
      </w:pPr>
      <w:r>
        <w:rPr>
          <w:b/>
        </w:rPr>
        <w:t xml:space="preserve"> </w:t>
      </w:r>
    </w:p>
    <w:p w14:paraId="24F016F8" w14:textId="77777777" w:rsidR="00953444" w:rsidRDefault="00D9750D">
      <w:pPr>
        <w:spacing w:after="124" w:line="249" w:lineRule="auto"/>
        <w:ind w:left="-5"/>
      </w:pPr>
      <w:r>
        <w:rPr>
          <w:b/>
        </w:rPr>
        <w:lastRenderedPageBreak/>
        <w:t xml:space="preserve">Allega: </w:t>
      </w:r>
    </w:p>
    <w:p w14:paraId="29ADF3EC" w14:textId="77777777" w:rsidR="00953444" w:rsidRDefault="00D9750D">
      <w:pPr>
        <w:spacing w:after="124" w:line="249" w:lineRule="auto"/>
        <w:ind w:left="-5"/>
      </w:pPr>
      <w:r>
        <w:rPr>
          <w:b/>
        </w:rPr>
        <w:t>(obbligatorio) CURRICULUM sottoscritto  come da previsioni dell’avv</w:t>
      </w:r>
      <w:r>
        <w:rPr>
          <w:b/>
        </w:rPr>
        <w:t xml:space="preserve">iso di selezione </w:t>
      </w:r>
    </w:p>
    <w:p w14:paraId="117377AF" w14:textId="77777777" w:rsidR="00953444" w:rsidRDefault="00D9750D">
      <w:pPr>
        <w:spacing w:after="0" w:line="359" w:lineRule="auto"/>
        <w:ind w:left="-5"/>
      </w:pPr>
      <w:r>
        <w:rPr>
          <w:b/>
        </w:rPr>
        <w:t xml:space="preserve"> (obbligatorio) COPIA FOTOSTATICA DI UN DOCUMENTO D’IDENTITÀ IN CORSO DI VALIDITÀ</w:t>
      </w:r>
      <w:r>
        <w:t xml:space="preserve"> </w:t>
      </w:r>
    </w:p>
    <w:sectPr w:rsidR="00953444">
      <w:pgSz w:w="11900" w:h="16840"/>
      <w:pgMar w:top="1469" w:right="1125" w:bottom="121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Yu Mincho" w:hAnsi="Times New Roman" w:cs="Times New Roman"/>
        <w:sz w:val="24"/>
        <w:szCs w:val="24"/>
        <w:lang w:eastAsia="en-US"/>
      </w:rPr>
    </w:lvl>
  </w:abstractNum>
  <w:abstractNum w:abstractNumId="1" w15:restartNumberingAfterBreak="0">
    <w:nsid w:val="01AF5057"/>
    <w:multiLevelType w:val="hybridMultilevel"/>
    <w:tmpl w:val="F998F97C"/>
    <w:lvl w:ilvl="0" w:tplc="ED7C6CA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D965E20"/>
    <w:multiLevelType w:val="hybridMultilevel"/>
    <w:tmpl w:val="6FF0B3AA"/>
    <w:lvl w:ilvl="0" w:tplc="FA0EA410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0656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CC13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86DC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830E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C00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437E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AF2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E7CB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C861B5"/>
    <w:multiLevelType w:val="hybridMultilevel"/>
    <w:tmpl w:val="6158DA14"/>
    <w:lvl w:ilvl="0" w:tplc="B10EE6C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8A27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CF9D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724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E7FA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23DA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49F2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E2F2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2123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44"/>
    <w:rsid w:val="00180037"/>
    <w:rsid w:val="002C69B2"/>
    <w:rsid w:val="00724F63"/>
    <w:rsid w:val="008359E7"/>
    <w:rsid w:val="00953444"/>
    <w:rsid w:val="00B26CD8"/>
    <w:rsid w:val="00D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B9D0"/>
  <w15:docId w15:val="{16AC2260-C305-4319-9D59-2D97FC85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5"/>
      <w:ind w:left="193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4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selezione incarico art 110 c 1  -1</vt:lpstr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selezione incarico art 110 c 1  -1</dc:title>
  <dc:subject/>
  <dc:creator>ccamerlenghi</dc:creator>
  <cp:keywords/>
  <cp:lastModifiedBy>ragioneria</cp:lastModifiedBy>
  <cp:revision>5</cp:revision>
  <dcterms:created xsi:type="dcterms:W3CDTF">2021-11-22T18:08:00Z</dcterms:created>
  <dcterms:modified xsi:type="dcterms:W3CDTF">2021-11-22T18:23:00Z</dcterms:modified>
</cp:coreProperties>
</file>