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52" w:rsidRDefault="00E8185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REGIONE AUTONOMA DELLA SARDEGNA</w:t>
      </w:r>
    </w:p>
    <w:p w:rsidR="00E81852" w:rsidRDefault="00E8185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ASSESSORADU DE S'IGIENE E SANIDADE E DE S'ASSISTÈNTZIA SOTZIALE</w:t>
      </w:r>
    </w:p>
    <w:p w:rsidR="00E81852" w:rsidRDefault="00E8185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pt-PT"/>
        </w:rPr>
        <w:t>ASSESSORATO DELL</w:t>
      </w:r>
      <w:r>
        <w:rPr>
          <w:rFonts w:ascii="Arial" w:hAnsi="Arial" w:cs="Arial"/>
          <w:color w:val="auto"/>
        </w:rPr>
        <w:t>’IGIENE, SANITA’ E DELL’ASSISTENZA SOCIALE</w:t>
      </w:r>
    </w:p>
    <w:p w:rsidR="00E81852" w:rsidRDefault="00E8185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Direzione Generale delle Politiche Sociali</w:t>
      </w:r>
    </w:p>
    <w:p w:rsidR="00E81852" w:rsidRDefault="00E81852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Servizio Attuazione Politiche Sociali, Comunitarie, Nazionali e Regionali</w:t>
      </w: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outlineLvl w:val="0"/>
        <w:rPr>
          <w:rFonts w:ascii="Arial" w:hAnsi="Arial" w:cs="Arial"/>
          <w:color w:val="auto"/>
          <w:lang w:val="pt-PT"/>
        </w:rPr>
      </w:pP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jc w:val="center"/>
        <w:outlineLvl w:val="0"/>
        <w:rPr>
          <w:rFonts w:ascii="Arial" w:hAnsi="Arial" w:cs="Arial"/>
          <w:color w:val="auto"/>
          <w:lang w:val="pt-PT"/>
        </w:rPr>
      </w:pP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288" w:lineRule="auto"/>
        <w:jc w:val="center"/>
        <w:outlineLvl w:val="0"/>
        <w:rPr>
          <w:rFonts w:ascii="Arial" w:hAnsi="Arial" w:cs="Arial"/>
          <w:color w:val="auto"/>
          <w:sz w:val="44"/>
          <w:szCs w:val="44"/>
        </w:rPr>
      </w:pPr>
      <w:r>
        <w:rPr>
          <w:rFonts w:ascii="Arial" w:hAnsi="Arial" w:cs="Arial"/>
          <w:color w:val="auto"/>
          <w:sz w:val="44"/>
          <w:szCs w:val="44"/>
          <w:lang w:val="pt-PT"/>
        </w:rPr>
        <w:t>AVVISO PUBBLICO</w:t>
      </w: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288" w:lineRule="auto"/>
        <w:jc w:val="center"/>
        <w:outlineLvl w:val="0"/>
        <w:rPr>
          <w:rFonts w:ascii="Arial" w:hAnsi="Arial" w:cs="Arial"/>
          <w:color w:val="auto"/>
          <w:sz w:val="44"/>
          <w:szCs w:val="44"/>
        </w:rPr>
      </w:pPr>
      <w:r>
        <w:rPr>
          <w:rFonts w:ascii="Arial" w:hAnsi="Arial" w:cs="Arial"/>
          <w:color w:val="auto"/>
          <w:sz w:val="44"/>
          <w:szCs w:val="44"/>
        </w:rPr>
        <w:t xml:space="preserve">Conciliazione Estate 2015 </w:t>
      </w: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288" w:lineRule="auto"/>
        <w:jc w:val="center"/>
        <w:outlineLvl w:val="0"/>
        <w:rPr>
          <w:rFonts w:ascii="Arial" w:hAnsi="Arial" w:cs="Arial"/>
          <w:color w:val="auto"/>
          <w:sz w:val="44"/>
          <w:szCs w:val="44"/>
        </w:rPr>
      </w:pP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288" w:lineRule="auto"/>
        <w:jc w:val="center"/>
        <w:outlineLvl w:val="0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 xml:space="preserve">Avviso pubblico per l’accesso ai servizi socio-educativi, ludico-ricreativi, sportivi e ai servizi outdoor di cui all’Avviso pubblico Conciliazione Estate 2015 </w:t>
      </w:r>
    </w:p>
    <w:p w:rsidR="00E81852" w:rsidRDefault="00E81852">
      <w:pPr>
        <w:pStyle w:val="Co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288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approvato con determinazione n. 6369 rep. n. 221 del 22.04.2015</w:t>
      </w:r>
    </w:p>
    <w:p w:rsidR="00E81852" w:rsidRDefault="00E81852">
      <w:pPr>
        <w:pStyle w:val="Pidipagina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="Arial" w:hAnsi="Arial" w:cs="Arial"/>
        </w:rPr>
      </w:pPr>
    </w:p>
    <w:p w:rsidR="00E81852" w:rsidRDefault="00E81852">
      <w:pPr>
        <w:jc w:val="center"/>
        <w:rPr>
          <w:rFonts w:ascii="Arial" w:hAnsi="Arial" w:cs="Arial"/>
          <w:sz w:val="22"/>
          <w:szCs w:val="22"/>
        </w:rPr>
      </w:pPr>
    </w:p>
    <w:p w:rsidR="00E81852" w:rsidRDefault="00E8185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Allegato 2</w:t>
      </w:r>
    </w:p>
    <w:p w:rsidR="00E81852" w:rsidRDefault="00E8185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Domanda di iscrizione del/i minore/i e dichiarazioni </w:t>
      </w:r>
    </w:p>
    <w:p w:rsidR="00E81852" w:rsidRDefault="00E8185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pStyle w:val="Pidipagina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Fondo Sociale Europeo 2007-2013</w:t>
      </w:r>
    </w:p>
    <w:p w:rsidR="00E81852" w:rsidRDefault="00E81852">
      <w:pPr>
        <w:pStyle w:val="Pidipagina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Asse II </w:t>
      </w:r>
      <w:proofErr w:type="spellStart"/>
      <w:r>
        <w:rPr>
          <w:rFonts w:ascii="Arial" w:hAnsi="Arial" w:cs="Arial"/>
          <w:sz w:val="22"/>
          <w:szCs w:val="22"/>
        </w:rPr>
        <w:t>Occupabilità</w:t>
      </w:r>
      <w:proofErr w:type="spellEnd"/>
      <w:r>
        <w:rPr>
          <w:rFonts w:ascii="Arial" w:hAnsi="Arial" w:cs="Arial"/>
          <w:sz w:val="22"/>
          <w:szCs w:val="22"/>
        </w:rPr>
        <w:t>, linea f.2.1“Incentivi per favorire la conciliazione con il lavoro di cura familiare”</w:t>
      </w: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</w:pPr>
    </w:p>
    <w:p w:rsidR="00E81852" w:rsidRDefault="00E81852">
      <w:pPr>
        <w:rPr>
          <w:rFonts w:ascii="Arial" w:hAnsi="Arial" w:cs="Arial"/>
          <w:sz w:val="22"/>
          <w:szCs w:val="22"/>
        </w:rPr>
        <w:sectPr w:rsidR="00E81852">
          <w:headerReference w:type="default" r:id="rId7"/>
          <w:footerReference w:type="default" r:id="rId8"/>
          <w:footnotePr>
            <w:numStart w:val="2"/>
          </w:footnotePr>
          <w:type w:val="nextColumn"/>
          <w:pgSz w:w="11906" w:h="16838" w:code="9"/>
          <w:pgMar w:top="2325" w:right="924" w:bottom="1134" w:left="1134" w:header="567" w:footer="709" w:gutter="0"/>
          <w:cols w:space="116"/>
          <w:docGrid w:linePitch="360"/>
        </w:sectPr>
      </w:pPr>
    </w:p>
    <w:p w:rsidR="00E81852" w:rsidRDefault="00E81852">
      <w:pPr>
        <w:spacing w:before="60"/>
        <w:ind w:left="4248"/>
        <w:rPr>
          <w:rFonts w:ascii="Arial" w:hAnsi="Arial" w:cs="Arial"/>
        </w:rPr>
      </w:pPr>
    </w:p>
    <w:p w:rsidR="00E81852" w:rsidRDefault="00E81852">
      <w:pPr>
        <w:spacing w:before="60"/>
        <w:ind w:left="4248"/>
        <w:rPr>
          <w:rFonts w:ascii="Arial" w:hAnsi="Arial" w:cs="Arial"/>
        </w:rPr>
      </w:pPr>
    </w:p>
    <w:p w:rsidR="00E81852" w:rsidRDefault="00E81852">
      <w:pPr>
        <w:spacing w:before="60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Spett. Le </w:t>
      </w:r>
    </w:p>
    <w:p w:rsidR="00E81852" w:rsidRDefault="00E81852">
      <w:pPr>
        <w:spacing w:before="60"/>
        <w:rPr>
          <w:rFonts w:ascii="Arial" w:hAnsi="Arial" w:cs="Arial"/>
        </w:rPr>
      </w:pPr>
    </w:p>
    <w:p w:rsidR="00E81852" w:rsidRDefault="00E81852">
      <w:pPr>
        <w:spacing w:before="60"/>
        <w:ind w:left="424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Inserire la ragione sociale Operatore selezionato nell’ambito dell’Allegato 1:</w:t>
      </w:r>
      <w:proofErr w:type="spellStart"/>
      <w:r>
        <w:rPr>
          <w:rFonts w:ascii="Arial" w:hAnsi="Arial" w:cs="Arial"/>
          <w:i/>
          <w:iCs/>
        </w:rPr>
        <w:t>………………………………………</w:t>
      </w:r>
      <w:proofErr w:type="spellEnd"/>
      <w:r>
        <w:rPr>
          <w:rFonts w:ascii="Arial" w:hAnsi="Arial" w:cs="Arial"/>
          <w:i/>
          <w:iCs/>
        </w:rPr>
        <w:t>.</w:t>
      </w:r>
    </w:p>
    <w:p w:rsidR="00E81852" w:rsidRDefault="00E81852">
      <w:pPr>
        <w:spacing w:before="60"/>
        <w:ind w:left="424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Inserire indirizzo Operatore selezionato nell’ambito dell’Allegato 1:</w:t>
      </w:r>
      <w:proofErr w:type="spellStart"/>
      <w:r>
        <w:rPr>
          <w:rFonts w:ascii="Arial" w:hAnsi="Arial" w:cs="Arial"/>
          <w:i/>
          <w:iCs/>
        </w:rPr>
        <w:t>…………………………………………</w:t>
      </w:r>
      <w:proofErr w:type="spellEnd"/>
    </w:p>
    <w:p w:rsidR="00E81852" w:rsidRDefault="00E81852">
      <w:pPr>
        <w:spacing w:before="60"/>
        <w:ind w:left="4248"/>
        <w:rPr>
          <w:rFonts w:ascii="Arial" w:hAnsi="Arial" w:cs="Arial"/>
        </w:rPr>
      </w:pPr>
    </w:p>
    <w:p w:rsidR="00E81852" w:rsidRDefault="00E81852">
      <w:pPr>
        <w:widowControl w:val="0"/>
        <w:tabs>
          <w:tab w:val="left" w:pos="13320"/>
        </w:tabs>
        <w:spacing w:before="120" w:after="240" w:line="360" w:lineRule="auto"/>
        <w:jc w:val="both"/>
        <w:rPr>
          <w:rFonts w:ascii="Arial" w:hAnsi="Arial" w:cs="Arial"/>
          <w:b/>
          <w:bCs/>
        </w:rPr>
      </w:pPr>
    </w:p>
    <w:p w:rsidR="00E81852" w:rsidRDefault="00E81852">
      <w:pPr>
        <w:widowControl w:val="0"/>
        <w:tabs>
          <w:tab w:val="left" w:pos="13320"/>
        </w:tabs>
        <w:spacing w:before="120" w:after="240" w:line="360" w:lineRule="auto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Oggetto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Domanda di iscrizione minore/i a valere sull’Avviso Pubblico “</w:t>
      </w:r>
      <w:r>
        <w:rPr>
          <w:rFonts w:ascii="Arial" w:hAnsi="Arial" w:cs="Arial"/>
          <w:b/>
          <w:bCs/>
        </w:rPr>
        <w:t>Conciliazione Estate 2015</w:t>
      </w:r>
      <w:r>
        <w:rPr>
          <w:rFonts w:ascii="Arial" w:hAnsi="Arial" w:cs="Arial"/>
        </w:rPr>
        <w:t xml:space="preserve">” – POR FSE 2007/2013 – Asse II </w:t>
      </w:r>
      <w:proofErr w:type="spellStart"/>
      <w:r>
        <w:rPr>
          <w:rFonts w:ascii="Arial" w:hAnsi="Arial" w:cs="Arial"/>
        </w:rPr>
        <w:t>Occupabilità</w:t>
      </w:r>
      <w:proofErr w:type="spellEnd"/>
      <w:r>
        <w:rPr>
          <w:rFonts w:ascii="Arial" w:hAnsi="Arial" w:cs="Arial"/>
        </w:rPr>
        <w:t>, linea f.2.1 “Incentivi per favorire la conciliazione con il lavoro di cura familiare” pubblicato dalla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Direzione Servizio Attuazione Politiche Sociali Comunitarie, Nazionali e Regionali dell’Assessorato all’Igiene, Sanità e dell’Assistenza Sociale della Regione Autonoma della Sardegna.</w:t>
      </w:r>
    </w:p>
    <w:p w:rsidR="00E81852" w:rsidRDefault="00E81852">
      <w:pPr>
        <w:widowControl w:val="0"/>
        <w:tabs>
          <w:tab w:val="left" w:pos="13320"/>
        </w:tabs>
        <w:spacing w:before="120" w:after="240" w:line="360" w:lineRule="auto"/>
        <w:ind w:left="993" w:hanging="993"/>
        <w:jc w:val="both"/>
        <w:rPr>
          <w:rFonts w:ascii="Arial" w:hAnsi="Arial" w:cs="Arial"/>
        </w:rPr>
      </w:pPr>
    </w:p>
    <w:p w:rsidR="00E81852" w:rsidRDefault="00E81852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Il/La sottoscritto/a _________________________________________________________________________</w:t>
      </w:r>
    </w:p>
    <w:p w:rsidR="00E81852" w:rsidRDefault="00E81852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nato/a a _____________________________________________ Prov.</w:t>
      </w:r>
      <w:r>
        <w:rPr>
          <w:rFonts w:ascii="Arial" w:hAnsi="Arial" w:cs="Arial"/>
          <w:sz w:val="20"/>
          <w:szCs w:val="20"/>
          <w:lang w:eastAsia="it-IT"/>
        </w:rPr>
        <w:tab/>
        <w:t xml:space="preserve">__________ </w:t>
      </w:r>
      <w:proofErr w:type="spellStart"/>
      <w:r>
        <w:rPr>
          <w:rFonts w:ascii="Arial" w:hAnsi="Arial" w:cs="Arial"/>
          <w:sz w:val="20"/>
          <w:szCs w:val="20"/>
          <w:lang w:eastAsia="it-IT"/>
        </w:rPr>
        <w:t>iI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___________________</w:t>
      </w:r>
    </w:p>
    <w:p w:rsidR="00E81852" w:rsidRDefault="00E81852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residente nel Comune di:___________________________________ Prov. __________ CAP</w:t>
      </w:r>
      <w:r>
        <w:rPr>
          <w:rFonts w:ascii="Arial" w:hAnsi="Arial" w:cs="Arial"/>
          <w:sz w:val="20"/>
          <w:szCs w:val="20"/>
          <w:lang w:eastAsia="it-IT"/>
        </w:rPr>
        <w:tab/>
        <w:t>____________</w:t>
      </w:r>
    </w:p>
    <w:p w:rsidR="00E81852" w:rsidRDefault="00E81852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Via/Piazza _______________________________________________________________________________</w:t>
      </w:r>
    </w:p>
    <w:p w:rsidR="00E81852" w:rsidRDefault="00E81852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In qualità di (specificare tra genitore/tutore del/dei minore/i) _________________________________________</w:t>
      </w:r>
    </w:p>
    <w:p w:rsidR="00E81852" w:rsidRDefault="00E81852">
      <w:pPr>
        <w:pStyle w:val="Paragrafoelenco"/>
        <w:shd w:val="clear" w:color="auto" w:fill="FFFFFF"/>
        <w:spacing w:before="240" w:after="24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E81852" w:rsidRDefault="00E81852">
      <w:pPr>
        <w:pStyle w:val="Paragrafoelenco"/>
        <w:shd w:val="clear" w:color="auto" w:fill="FFFFFF"/>
        <w:spacing w:before="240" w:after="24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E81852" w:rsidRDefault="00E81852">
      <w:pPr>
        <w:pStyle w:val="Paragrafoelenco"/>
        <w:tabs>
          <w:tab w:val="center" w:pos="5284"/>
          <w:tab w:val="left" w:pos="6629"/>
        </w:tabs>
        <w:spacing w:before="240"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:rsidR="00E81852" w:rsidRDefault="00E81852">
      <w:pPr>
        <w:pStyle w:val="Paragrafoelenco"/>
        <w:tabs>
          <w:tab w:val="center" w:pos="5284"/>
          <w:tab w:val="left" w:pos="6629"/>
        </w:tabs>
        <w:spacing w:before="240" w:after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before="240" w:after="240" w:line="480" w:lineRule="auto"/>
        <w:ind w:left="357" w:hanging="357"/>
        <w:jc w:val="both"/>
        <w:rPr>
          <w:rFonts w:ascii="Arial" w:hAnsi="Arial" w:cs="Arial"/>
          <w:i/>
          <w:iCs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iscrivere il minore ____________ (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indicare nome e cognome del minore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), nato/a a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______________(indicare luogo di nascita)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, il (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gg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/mm/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aaaa</w:t>
      </w:r>
      <w:proofErr w:type="spellEnd"/>
      <w:r>
        <w:rPr>
          <w:rFonts w:ascii="Arial" w:hAnsi="Arial" w:cs="Arial"/>
          <w:color w:val="222222"/>
          <w:sz w:val="20"/>
          <w:szCs w:val="20"/>
          <w:lang w:eastAsia="it-IT"/>
        </w:rPr>
        <w:t>) ___/___/______, residente nel Comune di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_________________(indicare indirizzo di residenza), Prov._________(indicare la Provincia), Via______________________________(indicare la via)</w:t>
      </w:r>
      <w:r w:rsidR="00F8712E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 ai servizi </w:t>
      </w:r>
      <w:r w:rsidR="00F8712E" w:rsidRPr="00F8712E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oggetto dell’Avviso Conciliazione Estate 2015 (determinazione n. 6369 rep. n. 221 del 22.04.2015)</w:t>
      </w:r>
      <w:r w:rsidR="00F8712E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;</w:t>
      </w: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i/>
          <w:iCs/>
          <w:color w:val="222222"/>
          <w:sz w:val="20"/>
          <w:szCs w:val="20"/>
          <w:lang w:eastAsia="it-IT"/>
        </w:rPr>
      </w:pPr>
    </w:p>
    <w:p w:rsidR="00F8712E" w:rsidRDefault="00E81852" w:rsidP="00F8712E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di ricorrere ai </w:t>
      </w:r>
      <w:r w:rsidR="00F8712E">
        <w:rPr>
          <w:rFonts w:ascii="Arial" w:hAnsi="Arial" w:cs="Arial"/>
          <w:color w:val="222222"/>
          <w:sz w:val="20"/>
          <w:szCs w:val="20"/>
          <w:lang w:eastAsia="it-IT"/>
        </w:rPr>
        <w:t xml:space="preserve">suddetti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servizi per n._____</w:t>
      </w:r>
      <w:r w:rsidR="00CD4AE3">
        <w:rPr>
          <w:rFonts w:ascii="Arial" w:hAnsi="Arial" w:cs="Arial"/>
          <w:color w:val="222222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settimane </w:t>
      </w:r>
      <w:r w:rsidR="00F8712E">
        <w:rPr>
          <w:rFonts w:ascii="Arial" w:hAnsi="Arial" w:cs="Arial"/>
          <w:color w:val="222222"/>
          <w:sz w:val="20"/>
          <w:szCs w:val="20"/>
          <w:lang w:eastAsia="it-IT"/>
        </w:rPr>
        <w:t xml:space="preserve">consecutive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(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limite </w:t>
      </w:r>
      <w:r w:rsidR="00F8712E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massimo 5 settimane) in uno dei due periodi di riferimento come di seguito indicati </w:t>
      </w:r>
      <w:r w:rsidR="00F8712E">
        <w:rPr>
          <w:rFonts w:ascii="Arial" w:hAnsi="Arial" w:cs="Arial"/>
          <w:color w:val="222222"/>
          <w:sz w:val="20"/>
          <w:szCs w:val="20"/>
          <w:lang w:eastAsia="it-IT"/>
        </w:rPr>
        <w:t>(barrare le caselle corrispondenti alle settimane prescelte):</w:t>
      </w:r>
    </w:p>
    <w:p w:rsidR="00F8712E" w:rsidRPr="00F8712E" w:rsidRDefault="00F8712E" w:rsidP="00F8712E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F8712E" w:rsidRDefault="00F8712E" w:rsidP="00F8712E">
      <w:pPr>
        <w:pStyle w:val="Paragrafoelenco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1939"/>
        <w:gridCol w:w="1869"/>
        <w:gridCol w:w="1869"/>
        <w:gridCol w:w="1869"/>
      </w:tblGrid>
      <w:tr w:rsidR="00E81852" w:rsidTr="00A34F54">
        <w:tc>
          <w:tcPr>
            <w:tcW w:w="9530" w:type="dxa"/>
            <w:gridSpan w:val="5"/>
          </w:tcPr>
          <w:p w:rsidR="00E81852" w:rsidRDefault="00E81852">
            <w:pPr>
              <w:autoSpaceDE w:val="0"/>
              <w:autoSpaceDN w:val="0"/>
              <w:adjustRightInd w:val="0"/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Periodo dal 29 giugno - 31 luglio 2015</w:t>
            </w:r>
          </w:p>
        </w:tc>
      </w:tr>
      <w:tr w:rsidR="00E81852" w:rsidTr="00A34F54">
        <w:tc>
          <w:tcPr>
            <w:tcW w:w="1984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29/06 – 03/07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939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06/07 – 10/07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 xml:space="preserve">      </w:t>
            </w:r>
          </w:p>
        </w:tc>
        <w:tc>
          <w:tcPr>
            <w:tcW w:w="1869" w:type="dxa"/>
          </w:tcPr>
          <w:p w:rsidR="00E81852" w:rsidRDefault="00A34F54" w:rsidP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13/07 – 17/07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20/07 – 24/07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E81852" w:rsidRDefault="00A34F54" w:rsidP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27/07 – 27/31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</w:tr>
    </w:tbl>
    <w:p w:rsidR="00E81852" w:rsidRDefault="00E81852">
      <w:pPr>
        <w:autoSpaceDE w:val="0"/>
        <w:autoSpaceDN w:val="0"/>
        <w:adjustRightInd w:val="0"/>
        <w:spacing w:before="80" w:line="360" w:lineRule="auto"/>
        <w:ind w:left="720"/>
        <w:jc w:val="both"/>
        <w:rPr>
          <w:rFonts w:ascii="Arial" w:hAnsi="Arial" w:cs="Arial"/>
          <w:i/>
          <w:iCs/>
        </w:rPr>
      </w:pPr>
    </w:p>
    <w:p w:rsidR="00E81852" w:rsidRDefault="00E81852">
      <w:pPr>
        <w:autoSpaceDE w:val="0"/>
        <w:autoSpaceDN w:val="0"/>
        <w:adjustRightInd w:val="0"/>
        <w:spacing w:before="80" w:line="360" w:lineRule="auto"/>
        <w:ind w:left="72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o, </w:t>
      </w:r>
    </w:p>
    <w:p w:rsidR="00E81852" w:rsidRDefault="00E81852">
      <w:pPr>
        <w:autoSpaceDE w:val="0"/>
        <w:autoSpaceDN w:val="0"/>
        <w:adjustRightInd w:val="0"/>
        <w:spacing w:before="80" w:line="360" w:lineRule="auto"/>
        <w:ind w:left="720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1939"/>
        <w:gridCol w:w="1869"/>
        <w:gridCol w:w="1869"/>
        <w:gridCol w:w="1869"/>
      </w:tblGrid>
      <w:tr w:rsidR="00E81852" w:rsidTr="00A34F54">
        <w:tc>
          <w:tcPr>
            <w:tcW w:w="9530" w:type="dxa"/>
            <w:gridSpan w:val="5"/>
          </w:tcPr>
          <w:p w:rsidR="00E81852" w:rsidRDefault="00E81852">
            <w:pPr>
              <w:autoSpaceDE w:val="0"/>
              <w:autoSpaceDN w:val="0"/>
              <w:adjustRightInd w:val="0"/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Periodo dal 1 agosto al 4 settembre 2015</w:t>
            </w:r>
          </w:p>
        </w:tc>
      </w:tr>
      <w:tr w:rsidR="00E81852" w:rsidTr="00A34F54">
        <w:tc>
          <w:tcPr>
            <w:tcW w:w="1984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03/08 – 07/08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939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10/08 – 14/08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 xml:space="preserve">      </w:t>
            </w:r>
          </w:p>
        </w:tc>
        <w:tc>
          <w:tcPr>
            <w:tcW w:w="1869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17/08 – 21/08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24/08 – 28/08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E81852" w:rsidRDefault="00A34F54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="001C64DA">
              <w:rPr>
                <w:rFonts w:ascii="Arial" w:hAnsi="Arial" w:cs="Arial"/>
                <w:b/>
                <w:bCs/>
              </w:rPr>
              <w:t>/08 – 04/09</w:t>
            </w:r>
            <w:r w:rsidR="00E81852">
              <w:rPr>
                <w:rFonts w:ascii="Arial" w:hAnsi="Arial" w:cs="Arial"/>
                <w:b/>
                <w:bCs/>
              </w:rPr>
              <w:t xml:space="preserve"> </w:t>
            </w:r>
            <w:r w:rsidR="00E81852">
              <w:rPr>
                <w:rFonts w:ascii="Arial" w:hAnsi="Arial" w:cs="Arial"/>
                <w:b/>
                <w:bCs/>
              </w:rPr>
              <w:t></w:t>
            </w:r>
          </w:p>
        </w:tc>
      </w:tr>
    </w:tbl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di ricorrere al servizio aggiuntivo di sostegno alla disabilità (se previsto) 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_x0000_s1033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SI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  <w:t xml:space="preserve"> </w:t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_x0000_s1032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NO</w:t>
      </w:r>
    </w:p>
    <w:p w:rsidR="00E81852" w:rsidRDefault="00E81852">
      <w:pPr>
        <w:pStyle w:val="Paragrafoelenco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ricorrere al servizio aggiuntivo di trasporto (se previsto)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  <w:t xml:space="preserve"> 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_x0000_s1031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SI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  <w:t xml:space="preserve"> </w:t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_x0000_s1030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NO</w:t>
      </w: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i/>
          <w:iCs/>
          <w:color w:val="808080"/>
          <w:sz w:val="20"/>
          <w:szCs w:val="20"/>
          <w:lang w:eastAsia="it-IT"/>
        </w:rPr>
      </w:pPr>
      <w:r>
        <w:rPr>
          <w:rFonts w:ascii="Arial" w:hAnsi="Arial" w:cs="Arial"/>
          <w:i/>
          <w:iCs/>
          <w:color w:val="808080"/>
          <w:sz w:val="20"/>
          <w:szCs w:val="20"/>
          <w:lang w:eastAsia="it-IT"/>
        </w:rPr>
        <w:t>(da compilare nel caso di iscrizione del secondo minore)</w:t>
      </w: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i/>
          <w:iCs/>
          <w:color w:val="808080"/>
          <w:sz w:val="20"/>
          <w:szCs w:val="20"/>
          <w:lang w:eastAsia="it-IT"/>
        </w:rPr>
      </w:pPr>
    </w:p>
    <w:p w:rsidR="009A4938" w:rsidRDefault="009A4938" w:rsidP="009A4938">
      <w:pPr>
        <w:pStyle w:val="Paragrafoelenco"/>
        <w:numPr>
          <w:ilvl w:val="1"/>
          <w:numId w:val="19"/>
        </w:numPr>
        <w:shd w:val="clear" w:color="auto" w:fill="FFFFFF"/>
        <w:spacing w:before="240" w:after="240" w:line="480" w:lineRule="auto"/>
        <w:ind w:left="357" w:hanging="357"/>
        <w:jc w:val="both"/>
        <w:rPr>
          <w:rFonts w:ascii="Arial" w:hAnsi="Arial" w:cs="Arial"/>
          <w:i/>
          <w:iCs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iscrivere il minore ____________ (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indicare nome e cognome del minore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), nato/a a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______________(indicare luogo di nascita)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, il (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gg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/mm/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aaaa</w:t>
      </w:r>
      <w:proofErr w:type="spellEnd"/>
      <w:r>
        <w:rPr>
          <w:rFonts w:ascii="Arial" w:hAnsi="Arial" w:cs="Arial"/>
          <w:color w:val="222222"/>
          <w:sz w:val="20"/>
          <w:szCs w:val="20"/>
          <w:lang w:eastAsia="it-IT"/>
        </w:rPr>
        <w:t>) ___/___/______, residente nel Comune di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_________________(indicare indirizzo di residenza), Prov._________(indicare la Provincia), Via______________________________(indicare la via) ai servizi </w:t>
      </w:r>
      <w:r w:rsidRPr="00F8712E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oggetto dell’Avviso Conciliazione Estate 2015 (determinazione n. 6369 rep. n. 221 del 22.04.2015)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;</w:t>
      </w:r>
    </w:p>
    <w:p w:rsidR="009A4938" w:rsidRDefault="009A4938" w:rsidP="009A4938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i/>
          <w:iCs/>
          <w:color w:val="222222"/>
          <w:sz w:val="20"/>
          <w:szCs w:val="20"/>
          <w:lang w:eastAsia="it-IT"/>
        </w:rPr>
      </w:pPr>
    </w:p>
    <w:p w:rsidR="009A4938" w:rsidRDefault="009A4938" w:rsidP="009A4938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ricorrere ai suddetti servizi per n._____ settimane consecutive (</w:t>
      </w:r>
      <w:r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limite massimo 5 settimane) in uno dei due periodi di riferimento come di seguito indicati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(barrare le caselle corrispondenti alle settimane prescelte):</w:t>
      </w:r>
    </w:p>
    <w:p w:rsidR="009A4938" w:rsidRDefault="009A4938" w:rsidP="009A4938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1939"/>
        <w:gridCol w:w="1869"/>
        <w:gridCol w:w="1869"/>
        <w:gridCol w:w="1869"/>
      </w:tblGrid>
      <w:tr w:rsidR="009A4938" w:rsidTr="00E81852">
        <w:tc>
          <w:tcPr>
            <w:tcW w:w="9530" w:type="dxa"/>
            <w:gridSpan w:val="5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Periodo dal 29 giugno - 31 luglio 2015</w:t>
            </w:r>
          </w:p>
        </w:tc>
      </w:tr>
      <w:tr w:rsidR="009A4938" w:rsidTr="00E81852">
        <w:tc>
          <w:tcPr>
            <w:tcW w:w="1984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29/06 – 03/07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93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06/07 – 10/07 </w:t>
            </w:r>
            <w:r>
              <w:rPr>
                <w:rFonts w:ascii="Arial" w:hAnsi="Arial" w:cs="Arial"/>
                <w:b/>
                <w:bCs/>
              </w:rPr>
              <w:t xml:space="preserve">      </w:t>
            </w:r>
          </w:p>
        </w:tc>
        <w:tc>
          <w:tcPr>
            <w:tcW w:w="186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13/07 – 17/07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20/07 – 24/07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27/07 – 27/31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</w:tr>
    </w:tbl>
    <w:p w:rsidR="009A4938" w:rsidRDefault="009A4938" w:rsidP="009A4938">
      <w:pPr>
        <w:autoSpaceDE w:val="0"/>
        <w:autoSpaceDN w:val="0"/>
        <w:adjustRightInd w:val="0"/>
        <w:spacing w:before="80" w:line="360" w:lineRule="auto"/>
        <w:ind w:left="720"/>
        <w:jc w:val="both"/>
        <w:rPr>
          <w:rFonts w:ascii="Arial" w:hAnsi="Arial" w:cs="Arial"/>
          <w:i/>
          <w:iCs/>
        </w:rPr>
      </w:pPr>
    </w:p>
    <w:p w:rsidR="009A4938" w:rsidRDefault="009A4938" w:rsidP="009A4938">
      <w:pPr>
        <w:autoSpaceDE w:val="0"/>
        <w:autoSpaceDN w:val="0"/>
        <w:adjustRightInd w:val="0"/>
        <w:spacing w:before="80" w:line="360" w:lineRule="auto"/>
        <w:ind w:left="72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o, </w:t>
      </w:r>
    </w:p>
    <w:p w:rsidR="009A4938" w:rsidRDefault="009A4938" w:rsidP="009A4938">
      <w:pPr>
        <w:autoSpaceDE w:val="0"/>
        <w:autoSpaceDN w:val="0"/>
        <w:adjustRightInd w:val="0"/>
        <w:spacing w:before="80" w:line="360" w:lineRule="auto"/>
        <w:ind w:left="720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4"/>
        <w:gridCol w:w="1939"/>
        <w:gridCol w:w="1869"/>
        <w:gridCol w:w="1869"/>
        <w:gridCol w:w="1869"/>
      </w:tblGrid>
      <w:tr w:rsidR="009A4938" w:rsidTr="00E81852">
        <w:tc>
          <w:tcPr>
            <w:tcW w:w="9530" w:type="dxa"/>
            <w:gridSpan w:val="5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Periodo dal 1 agosto al 4 settembre 2015</w:t>
            </w:r>
          </w:p>
        </w:tc>
      </w:tr>
      <w:tr w:rsidR="009A4938" w:rsidTr="00E81852">
        <w:tc>
          <w:tcPr>
            <w:tcW w:w="1984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03/08 – 07/08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93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10/08 – 14/08 </w:t>
            </w:r>
            <w:r>
              <w:rPr>
                <w:rFonts w:ascii="Arial" w:hAnsi="Arial" w:cs="Arial"/>
                <w:b/>
                <w:bCs/>
              </w:rPr>
              <w:t xml:space="preserve">      </w:t>
            </w:r>
          </w:p>
        </w:tc>
        <w:tc>
          <w:tcPr>
            <w:tcW w:w="186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17/08 – 21/08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24/08 – 28/08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  <w:tc>
          <w:tcPr>
            <w:tcW w:w="1869" w:type="dxa"/>
          </w:tcPr>
          <w:p w:rsidR="009A4938" w:rsidRDefault="009A4938" w:rsidP="00E81852">
            <w:pPr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31/08 – 04/09 </w:t>
            </w:r>
            <w:r>
              <w:rPr>
                <w:rFonts w:ascii="Arial" w:hAnsi="Arial" w:cs="Arial"/>
                <w:b/>
                <w:bCs/>
              </w:rPr>
              <w:t></w:t>
            </w:r>
          </w:p>
        </w:tc>
      </w:tr>
    </w:tbl>
    <w:p w:rsidR="009A4938" w:rsidRDefault="009A4938" w:rsidP="009A4938">
      <w:pPr>
        <w:pStyle w:val="Paragrafoelenco"/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</w:t>
      </w:r>
    </w:p>
    <w:p w:rsidR="009A4938" w:rsidRDefault="009A4938" w:rsidP="009A4938">
      <w:pPr>
        <w:pStyle w:val="Paragrafoelenco"/>
        <w:numPr>
          <w:ilvl w:val="1"/>
          <w:numId w:val="19"/>
        </w:num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di ricorrere al servizio aggiuntivo di sostegno alla disabilità (se previsto) 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Rectangle 9" o:spid="_x0000_s1029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SI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  <w:t xml:space="preserve"> </w:t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Rectangle 8" o:spid="_x0000_s1028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NO</w:t>
      </w:r>
    </w:p>
    <w:p w:rsidR="009A4938" w:rsidRDefault="009A4938" w:rsidP="009A4938">
      <w:pPr>
        <w:pStyle w:val="Paragrafoelenco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9A4938" w:rsidRDefault="009A4938" w:rsidP="009A4938">
      <w:pPr>
        <w:pStyle w:val="Paragrafoelenco"/>
        <w:numPr>
          <w:ilvl w:val="1"/>
          <w:numId w:val="19"/>
        </w:numPr>
        <w:shd w:val="clear" w:color="auto" w:fill="FFFFFF"/>
        <w:spacing w:after="0" w:line="36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ricorrere al servizio aggiuntivo di trasporto (se previsto)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  <w:t xml:space="preserve"> 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Rectangle 7" o:spid="_x0000_s1027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SI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</w:r>
      <w:r>
        <w:rPr>
          <w:rFonts w:ascii="Arial" w:hAnsi="Arial" w:cs="Arial"/>
          <w:color w:val="222222"/>
          <w:sz w:val="20"/>
          <w:szCs w:val="20"/>
          <w:lang w:eastAsia="it-IT"/>
        </w:rPr>
        <w:tab/>
        <w:t xml:space="preserve"> </w:t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</w:r>
      <w:r w:rsidR="00044456">
        <w:rPr>
          <w:rFonts w:ascii="Arial" w:hAnsi="Arial" w:cs="Arial"/>
          <w:noProof/>
          <w:color w:val="222222"/>
          <w:sz w:val="20"/>
          <w:szCs w:val="20"/>
          <w:lang w:eastAsia="it-IT"/>
        </w:rPr>
        <w:pict>
          <v:rect id="Rectangle 6" o:spid="_x0000_s1026" style="width:10.4pt;height:7.15pt;visibility:visible;mso-position-horizontal-relative:char;mso-position-vertical-relative:line" fillcolor="#a5a5a5">
            <w10:wrap type="none"/>
            <w10:anchorlock/>
          </v:rect>
        </w:pic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NO</w:t>
      </w:r>
    </w:p>
    <w:p w:rsidR="00E81852" w:rsidRDefault="00E81852" w:rsidP="00F8712E">
      <w:pPr>
        <w:pStyle w:val="Paragrafoelenco"/>
        <w:shd w:val="clear" w:color="auto" w:fill="FFFFFF"/>
        <w:spacing w:after="0" w:line="360" w:lineRule="auto"/>
        <w:ind w:left="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F8712E" w:rsidRDefault="00F8712E" w:rsidP="00F8712E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sz w:val="20"/>
          <w:szCs w:val="20"/>
          <w:lang w:eastAsia="it-IT"/>
        </w:rPr>
      </w:pPr>
    </w:p>
    <w:p w:rsidR="00F8712E" w:rsidRDefault="00F8712E" w:rsidP="00F8712E">
      <w:pPr>
        <w:pStyle w:val="Paragrafoelenco"/>
        <w:shd w:val="clear" w:color="auto" w:fill="FFFFFF"/>
        <w:spacing w:after="0" w:line="480" w:lineRule="auto"/>
        <w:ind w:left="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consapevole delle conseguenze penali e amministrative di cui agli artt. 75 e 76 del DPR 445/2000 in caso di dichiarazioni mendaci e di formazione o uso di atti falsi, ivi compresa la decadenza immediata dai benefici conseguenti al provvedimento emanato sulla base della dichiarazione non veritiera,</w:t>
      </w:r>
    </w:p>
    <w:p w:rsidR="00F8712E" w:rsidRDefault="00F8712E" w:rsidP="009A4938">
      <w:pPr>
        <w:pStyle w:val="Paragrafoelenco"/>
        <w:spacing w:before="60" w:after="240" w:line="480" w:lineRule="auto"/>
        <w:ind w:left="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E81852" w:rsidRDefault="00E81852">
      <w:pPr>
        <w:pStyle w:val="Paragrafoelenco"/>
        <w:shd w:val="clear" w:color="auto" w:fill="FFFFFF"/>
        <w:spacing w:after="0" w:line="360" w:lineRule="auto"/>
        <w:ind w:left="360"/>
        <w:jc w:val="center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essere consapevole che su quanto dichiarato potranno essere effettuati controlli ai sensi dell’art. 71 del DPR 445/2000;</w:t>
      </w:r>
      <w:bookmarkStart w:id="0" w:name="_GoBack"/>
      <w:bookmarkEnd w:id="0"/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essere residente in Sardegna;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di avere n.</w:t>
      </w:r>
      <w:r w:rsidR="00F8712E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minori a carico di età compresa </w:t>
      </w:r>
      <w:r>
        <w:rPr>
          <w:rFonts w:ascii="Arial" w:hAnsi="Arial" w:cs="Arial"/>
          <w:b/>
          <w:bCs/>
          <w:sz w:val="20"/>
          <w:szCs w:val="20"/>
        </w:rPr>
        <w:t>fra i 5 e i 14 anni</w:t>
      </w:r>
      <w:r>
        <w:rPr>
          <w:rFonts w:ascii="Arial" w:hAnsi="Arial" w:cs="Arial"/>
          <w:sz w:val="20"/>
          <w:szCs w:val="20"/>
        </w:rPr>
        <w:t xml:space="preserve"> al momento dell’iscrizione al servizio;</w: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di essere titolare di: </w:t>
      </w:r>
      <w:r>
        <w:rPr>
          <w:rFonts w:ascii="Arial" w:hAnsi="Arial" w:cs="Arial"/>
          <w:i/>
          <w:iCs/>
          <w:color w:val="808080"/>
          <w:sz w:val="20"/>
          <w:szCs w:val="20"/>
          <w:lang w:eastAsia="it-IT"/>
        </w:rPr>
        <w:t>(selezionare la casella pertinente)</w:t>
      </w:r>
    </w:p>
    <w:p w:rsidR="00E81852" w:rsidRDefault="00E81852">
      <w:pPr>
        <w:pStyle w:val="Paragrafoelenco"/>
        <w:numPr>
          <w:ilvl w:val="2"/>
          <w:numId w:val="21"/>
        </w:numPr>
        <w:shd w:val="clear" w:color="auto" w:fill="FFFFFF"/>
        <w:spacing w:after="0" w:line="480" w:lineRule="auto"/>
        <w:ind w:left="709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regolare contratto di lavoro subordinato;</w:t>
      </w:r>
    </w:p>
    <w:p w:rsidR="00E81852" w:rsidRDefault="00E81852">
      <w:pPr>
        <w:pStyle w:val="Paragrafoelenco"/>
        <w:numPr>
          <w:ilvl w:val="2"/>
          <w:numId w:val="21"/>
        </w:numPr>
        <w:shd w:val="clear" w:color="auto" w:fill="FFFFFF"/>
        <w:spacing w:after="0" w:line="480" w:lineRule="auto"/>
        <w:ind w:left="709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regolare contratto di lavoro parasubordinato;</w:t>
      </w:r>
    </w:p>
    <w:p w:rsidR="00E81852" w:rsidRDefault="00E81852">
      <w:pPr>
        <w:pStyle w:val="Paragrafoelenco"/>
        <w:numPr>
          <w:ilvl w:val="2"/>
          <w:numId w:val="21"/>
        </w:numPr>
        <w:shd w:val="clear" w:color="auto" w:fill="FFFFFF"/>
        <w:spacing w:after="0" w:line="480" w:lineRule="auto"/>
        <w:ind w:left="709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esercitare un’attività di lavoro autonomo attestata;</w:t>
      </w:r>
    </w:p>
    <w:p w:rsidR="00E81852" w:rsidRPr="009A4938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 w:rsidRPr="009A4938">
        <w:rPr>
          <w:rFonts w:ascii="Arial" w:hAnsi="Arial" w:cs="Arial"/>
          <w:color w:val="222222"/>
          <w:sz w:val="20"/>
          <w:szCs w:val="20"/>
          <w:lang w:eastAsia="it-IT"/>
        </w:rPr>
        <w:t xml:space="preserve">di rendersi disponibile a fornire, su richiesta degli organi competenti, la documentazione comprovante i requisiti sopra indicati; 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di aver preso visione dell’Avviso pubblico per l’accesso ai servizi </w:t>
      </w:r>
      <w:r w:rsidR="009A4938">
        <w:rPr>
          <w:rFonts w:ascii="Arial" w:hAnsi="Arial" w:cs="Arial"/>
          <w:color w:val="222222"/>
          <w:sz w:val="20"/>
          <w:szCs w:val="20"/>
          <w:lang w:eastAsia="it-IT"/>
        </w:rPr>
        <w:t>socio-</w:t>
      </w:r>
      <w:r>
        <w:rPr>
          <w:rFonts w:ascii="Arial" w:hAnsi="Arial" w:cs="Arial"/>
          <w:color w:val="222222"/>
          <w:sz w:val="20"/>
          <w:szCs w:val="20"/>
          <w:lang w:eastAsia="it-IT"/>
        </w:rPr>
        <w:t>educativi, ludico-ricreativi, sportivi e ai servizi outdoor di cui all’Avviso pubblico Conciliazione Estate 2015</w:t>
      </w:r>
      <w:r>
        <w:rPr>
          <w:rFonts w:ascii="Arial" w:hAnsi="Arial" w:cs="Arial"/>
          <w:sz w:val="20"/>
          <w:szCs w:val="20"/>
        </w:rPr>
        <w:t xml:space="preserve"> e dell’Avviso Conciliazione Estate 2015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(determinazione n. 6369 rep. n. 221 del 22.04.2015) </w:t>
      </w:r>
      <w:r>
        <w:rPr>
          <w:rFonts w:ascii="Arial" w:hAnsi="Arial" w:cs="Arial"/>
          <w:sz w:val="20"/>
          <w:szCs w:val="20"/>
        </w:rPr>
        <w:t>ed accettato, senza riserva alcuna, tutte le condizioni;</w:t>
      </w:r>
    </w:p>
    <w:p w:rsidR="00E81852" w:rsidRPr="009A4938" w:rsidRDefault="00E81852" w:rsidP="009A4938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 w:rsidRPr="009A4938">
        <w:rPr>
          <w:rFonts w:ascii="Arial" w:hAnsi="Arial" w:cs="Arial"/>
          <w:color w:val="222222"/>
          <w:sz w:val="20"/>
          <w:szCs w:val="20"/>
          <w:lang w:eastAsia="it-IT"/>
        </w:rPr>
        <w:t xml:space="preserve">di ricorrere ai servizi oggetto dell’Avviso Conciliazione Estate 2015 (determinazione n. 6369 rep. n. 221 del 22.04.2015) per un numero di </w:t>
      </w:r>
      <w:r w:rsidRPr="009A4938">
        <w:rPr>
          <w:rFonts w:ascii="Arial" w:hAnsi="Arial" w:cs="Arial"/>
          <w:b/>
          <w:bCs/>
          <w:color w:val="222222"/>
          <w:sz w:val="20"/>
          <w:szCs w:val="20"/>
          <w:lang w:eastAsia="it-IT"/>
        </w:rPr>
        <w:t>minori</w:t>
      </w:r>
      <w:r w:rsidRPr="009A4938">
        <w:rPr>
          <w:rFonts w:ascii="Arial" w:hAnsi="Arial" w:cs="Arial"/>
          <w:color w:val="222222"/>
          <w:sz w:val="20"/>
          <w:szCs w:val="20"/>
          <w:lang w:eastAsia="it-IT"/>
        </w:rPr>
        <w:t xml:space="preserve"> a carico pari a ___ </w:t>
      </w:r>
      <w:r w:rsidRPr="009A4938">
        <w:rPr>
          <w:rFonts w:ascii="Arial" w:hAnsi="Arial" w:cs="Arial"/>
          <w:i/>
          <w:iCs/>
          <w:color w:val="808080"/>
          <w:sz w:val="20"/>
          <w:szCs w:val="20"/>
          <w:lang w:eastAsia="it-IT"/>
        </w:rPr>
        <w:t>(indicare il numero di minori per i quali è presentata la richiesta di iscrizione)</w:t>
      </w:r>
      <w:r w:rsidR="009A4938" w:rsidRPr="009A4938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 </w:t>
      </w:r>
      <w:r w:rsidR="009A4938" w:rsidRPr="009A4938">
        <w:rPr>
          <w:rFonts w:ascii="Arial" w:hAnsi="Arial" w:cs="Arial"/>
          <w:color w:val="222222"/>
          <w:sz w:val="20"/>
          <w:szCs w:val="20"/>
          <w:lang w:eastAsia="it-IT"/>
        </w:rPr>
        <w:t>conformemente</w:t>
      </w:r>
      <w:r w:rsidR="009A4938" w:rsidRPr="009A4938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 xml:space="preserve"> </w:t>
      </w:r>
      <w:r w:rsidR="009A4938">
        <w:rPr>
          <w:rFonts w:ascii="Arial" w:hAnsi="Arial" w:cs="Arial"/>
          <w:i/>
          <w:iCs/>
          <w:color w:val="222222"/>
          <w:sz w:val="20"/>
          <w:szCs w:val="20"/>
          <w:lang w:eastAsia="it-IT"/>
        </w:rPr>
        <w:t>a</w:t>
      </w:r>
      <w:r w:rsidRPr="009A4938">
        <w:rPr>
          <w:rFonts w:ascii="Arial" w:hAnsi="Arial" w:cs="Arial"/>
          <w:color w:val="222222"/>
          <w:sz w:val="20"/>
          <w:szCs w:val="20"/>
          <w:lang w:eastAsia="it-IT"/>
        </w:rPr>
        <w:t>lle modalità di accesso ai servizi secondo le regole e nei limiti di cui all’art. 3 del citato Avviso;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di conservare tutta la documentazione fino a 3 (tre) anni successivi alla chiusura del Programma, ai sensi dell’art. 90 del Reg. (CE) n. 1083/2006 e successive modifiche, e di rendersi disponibile a qualsivoglia richiesta di controlli, di informazioni, di dati, di documenti, di attestazioni o dichiarazioni;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 xml:space="preserve">di essere a conoscenza, ai sensi e per gli effetti di cui all’art. 13 del D. </w:t>
      </w:r>
      <w:proofErr w:type="spellStart"/>
      <w:r>
        <w:rPr>
          <w:rFonts w:ascii="Arial" w:hAnsi="Arial" w:cs="Arial"/>
          <w:sz w:val="20"/>
          <w:szCs w:val="20"/>
        </w:rPr>
        <w:t>Lgs</w:t>
      </w:r>
      <w:proofErr w:type="spellEnd"/>
      <w:r>
        <w:rPr>
          <w:rFonts w:ascii="Arial" w:hAnsi="Arial" w:cs="Arial"/>
          <w:sz w:val="20"/>
          <w:szCs w:val="20"/>
        </w:rPr>
        <w:t xml:space="preserve"> 196/2003, che i dati personali raccolti saranno trattati, anche con strumenti informatici, esclusivamente nell’ambito e per le finalità di cui all’articolo </w:t>
      </w:r>
      <w:r w:rsidR="00AE20F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dell’Avviso;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aver presentato domanda di iscrizione, per il/i succitato/i minore/i, anche, presso gli Operatori:</w:t>
      </w:r>
    </w:p>
    <w:p w:rsidR="00E81852" w:rsidRDefault="00E81852">
      <w:pPr>
        <w:pStyle w:val="Paragrafoelenco"/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tbl>
      <w:tblPr>
        <w:tblW w:w="5000" w:type="pct"/>
        <w:tblLayout w:type="fixed"/>
        <w:tblLook w:val="00A0"/>
      </w:tblPr>
      <w:tblGrid>
        <w:gridCol w:w="509"/>
        <w:gridCol w:w="5270"/>
        <w:gridCol w:w="4285"/>
      </w:tblGrid>
      <w:tr w:rsidR="00E81852">
        <w:tc>
          <w:tcPr>
            <w:tcW w:w="253" w:type="pct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</w:p>
        </w:tc>
        <w:tc>
          <w:tcPr>
            <w:tcW w:w="2618" w:type="pct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Ragione Sociale Operatore</w:t>
            </w:r>
          </w:p>
        </w:tc>
        <w:tc>
          <w:tcPr>
            <w:tcW w:w="2129" w:type="pct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  <w:lang w:eastAsia="it-IT"/>
              </w:rPr>
              <w:t>Indirizzo</w:t>
            </w:r>
          </w:p>
        </w:tc>
      </w:tr>
      <w:tr w:rsidR="00E81852">
        <w:trPr>
          <w:trHeight w:val="567"/>
        </w:trPr>
        <w:tc>
          <w:tcPr>
            <w:tcW w:w="253" w:type="pct"/>
            <w:vAlign w:val="center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1)</w:t>
            </w:r>
          </w:p>
        </w:tc>
        <w:tc>
          <w:tcPr>
            <w:tcW w:w="2618" w:type="pct"/>
            <w:vAlign w:val="bottom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_____________________________________________</w:t>
            </w:r>
          </w:p>
        </w:tc>
        <w:tc>
          <w:tcPr>
            <w:tcW w:w="2129" w:type="pct"/>
            <w:vAlign w:val="bottom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____________________________________</w:t>
            </w:r>
          </w:p>
        </w:tc>
      </w:tr>
      <w:tr w:rsidR="00E81852">
        <w:trPr>
          <w:trHeight w:val="567"/>
        </w:trPr>
        <w:tc>
          <w:tcPr>
            <w:tcW w:w="253" w:type="pct"/>
            <w:vAlign w:val="center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2)</w:t>
            </w:r>
          </w:p>
        </w:tc>
        <w:tc>
          <w:tcPr>
            <w:tcW w:w="2618" w:type="pct"/>
            <w:vAlign w:val="bottom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_____________________________________________</w:t>
            </w:r>
          </w:p>
        </w:tc>
        <w:tc>
          <w:tcPr>
            <w:tcW w:w="2129" w:type="pct"/>
            <w:vAlign w:val="bottom"/>
          </w:tcPr>
          <w:p w:rsidR="00E81852" w:rsidRDefault="00E81852">
            <w:pPr>
              <w:pStyle w:val="Paragrafoelenco"/>
              <w:spacing w:after="0" w:line="480" w:lineRule="auto"/>
              <w:ind w:left="0"/>
              <w:jc w:val="center"/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it-IT"/>
              </w:rPr>
              <w:t>____________________________________</w:t>
            </w:r>
          </w:p>
        </w:tc>
      </w:tr>
    </w:tbl>
    <w:p w:rsidR="00E81852" w:rsidRDefault="00E81852">
      <w:pPr>
        <w:pStyle w:val="Paragrafoelenco"/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color w:val="222222"/>
          <w:sz w:val="20"/>
          <w:szCs w:val="20"/>
          <w:lang w:eastAsia="it-IT"/>
        </w:rPr>
      </w:pP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ricorrere ai servizi oggetto dell’Avviso Conciliazione Estate 2015 (determinazione n. 6369 rep. n. 221 del 22.04.2015) esclusivamente presso un unico Operatore;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di comunicare, </w:t>
      </w:r>
      <w:r>
        <w:rPr>
          <w:rFonts w:ascii="Arial" w:hAnsi="Arial" w:cs="Arial"/>
          <w:sz w:val="20"/>
          <w:szCs w:val="20"/>
        </w:rPr>
        <w:t xml:space="preserve">in caso di contestuale ammissione alle graduatorie di più Operatori (nel limite delle 3 richieste consentite), </w: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esplicita rinuncia </w:t>
      </w:r>
      <w:r w:rsidR="008724D4">
        <w:rPr>
          <w:rFonts w:ascii="Arial" w:hAnsi="Arial" w:cs="Arial"/>
          <w:color w:val="222222"/>
          <w:sz w:val="20"/>
          <w:szCs w:val="20"/>
          <w:lang w:eastAsia="it-IT"/>
        </w:rPr>
        <w:t>secondo le modalità stabilite nell’avviso</w:t>
      </w:r>
      <w:r>
        <w:rPr>
          <w:rFonts w:ascii="Arial" w:hAnsi="Arial" w:cs="Arial"/>
          <w:color w:val="222222"/>
          <w:sz w:val="20"/>
          <w:szCs w:val="20"/>
          <w:lang w:eastAsia="it-IT"/>
        </w:rPr>
        <w:t xml:space="preserve"> ad uno dei due o a due dei tre Operatori ai quali è stata presentata istanza di iscrizione entro e non oltre </w:t>
      </w:r>
      <w:r w:rsidR="008724D4">
        <w:rPr>
          <w:rFonts w:ascii="Arial" w:hAnsi="Arial" w:cs="Arial"/>
          <w:color w:val="222222"/>
          <w:sz w:val="20"/>
          <w:szCs w:val="20"/>
          <w:lang w:eastAsia="it-IT"/>
        </w:rPr>
        <w:t>il termine stabilito nel citato avviso</w:t>
      </w:r>
      <w:r>
        <w:rPr>
          <w:rFonts w:ascii="Arial" w:hAnsi="Arial" w:cs="Arial"/>
          <w:sz w:val="20"/>
          <w:szCs w:val="20"/>
        </w:rPr>
        <w:t>;</w:t>
      </w:r>
    </w:p>
    <w:p w:rsidR="00E81852" w:rsidRDefault="00E81852">
      <w:pPr>
        <w:pStyle w:val="Paragrafoelenco"/>
        <w:numPr>
          <w:ilvl w:val="1"/>
          <w:numId w:val="19"/>
        </w:numPr>
        <w:shd w:val="clear" w:color="auto" w:fill="FFFFFF"/>
        <w:spacing w:after="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lang w:eastAsia="it-IT"/>
        </w:rPr>
        <w:t>di non percepire altri contributi a copertura della stessa spesa</w:t>
      </w:r>
      <w:r>
        <w:rPr>
          <w:rFonts w:ascii="Arial" w:hAnsi="Arial" w:cs="Arial"/>
          <w:sz w:val="20"/>
          <w:szCs w:val="20"/>
        </w:rPr>
        <w:t>.</w:t>
      </w:r>
    </w:p>
    <w:p w:rsidR="00E81852" w:rsidRDefault="00E81852">
      <w:pPr>
        <w:widowControl w:val="0"/>
        <w:spacing w:line="360" w:lineRule="auto"/>
        <w:rPr>
          <w:rFonts w:ascii="Arial" w:hAnsi="Arial" w:cs="Arial"/>
        </w:rPr>
      </w:pPr>
    </w:p>
    <w:p w:rsidR="00E81852" w:rsidRDefault="003725AC">
      <w:pPr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Luogo e d</w:t>
      </w:r>
      <w:r w:rsidR="00E81852">
        <w:rPr>
          <w:rFonts w:ascii="Arial" w:hAnsi="Arial" w:cs="Arial"/>
        </w:rPr>
        <w:t xml:space="preserve">ata </w:t>
      </w:r>
    </w:p>
    <w:p w:rsidR="00E81852" w:rsidRDefault="00E81852">
      <w:pPr>
        <w:widowControl w:val="0"/>
        <w:spacing w:line="36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AB7F36">
        <w:rPr>
          <w:rFonts w:ascii="Arial" w:hAnsi="Arial" w:cs="Arial"/>
        </w:rPr>
        <w:t xml:space="preserve"> Genitore/Tutore</w:t>
      </w:r>
    </w:p>
    <w:p w:rsidR="00E81852" w:rsidRDefault="00E81852">
      <w:pPr>
        <w:widowControl w:val="0"/>
        <w:spacing w:after="240" w:line="360" w:lineRule="auto"/>
        <w:ind w:left="4248"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>..</w:t>
      </w:r>
    </w:p>
    <w:p w:rsidR="00E81852" w:rsidRDefault="00E81852" w:rsidP="00DB2E19">
      <w:pPr>
        <w:pStyle w:val="NormaleWeb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E81852" w:rsidRDefault="00E81852">
      <w:pPr>
        <w:pStyle w:val="NormaleWeb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Allega:</w:t>
      </w:r>
    </w:p>
    <w:p w:rsidR="009962D8" w:rsidRPr="009962D8" w:rsidRDefault="00E81852" w:rsidP="009962D8">
      <w:pPr>
        <w:pStyle w:val="NormaleWeb"/>
        <w:numPr>
          <w:ilvl w:val="0"/>
          <w:numId w:val="19"/>
        </w:numPr>
        <w:spacing w:line="360" w:lineRule="auto"/>
        <w:jc w:val="both"/>
        <w:rPr>
          <w:i/>
          <w:iCs/>
        </w:rPr>
      </w:pPr>
      <w:r w:rsidRPr="009962D8">
        <w:rPr>
          <w:rFonts w:ascii="Arial" w:hAnsi="Arial" w:cs="Arial"/>
          <w:i/>
          <w:iCs/>
          <w:sz w:val="16"/>
          <w:szCs w:val="16"/>
        </w:rPr>
        <w:t xml:space="preserve">fotocopia di un documento di identità in corso di validità del soggetto dichiarante </w:t>
      </w:r>
    </w:p>
    <w:p w:rsidR="00E81852" w:rsidRPr="009962D8" w:rsidRDefault="00E81852" w:rsidP="009962D8">
      <w:pPr>
        <w:pStyle w:val="NormaleWeb"/>
        <w:numPr>
          <w:ilvl w:val="0"/>
          <w:numId w:val="19"/>
        </w:numPr>
        <w:spacing w:line="360" w:lineRule="auto"/>
        <w:jc w:val="both"/>
        <w:rPr>
          <w:i/>
          <w:iCs/>
        </w:rPr>
      </w:pPr>
      <w:r w:rsidRPr="009962D8">
        <w:rPr>
          <w:rFonts w:ascii="Arial" w:hAnsi="Arial" w:cs="Arial"/>
          <w:i/>
          <w:iCs/>
          <w:sz w:val="16"/>
          <w:szCs w:val="16"/>
        </w:rPr>
        <w:t xml:space="preserve">fotocopia di un documento di identità in corso di validità del/i minore/i </w:t>
      </w:r>
    </w:p>
    <w:p w:rsidR="00E81852" w:rsidRDefault="009962D8">
      <w:pPr>
        <w:pStyle w:val="NormaleWeb"/>
        <w:numPr>
          <w:ilvl w:val="0"/>
          <w:numId w:val="19"/>
        </w:numPr>
        <w:spacing w:line="360" w:lineRule="auto"/>
        <w:jc w:val="both"/>
        <w:rPr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>n</w:t>
      </w:r>
      <w:r w:rsidR="00E81852">
        <w:rPr>
          <w:rFonts w:ascii="Arial" w:hAnsi="Arial" w:cs="Arial"/>
          <w:i/>
          <w:iCs/>
          <w:sz w:val="16"/>
          <w:szCs w:val="16"/>
        </w:rPr>
        <w:t>el caso di ricorso a servizi aggiuntivi per disabili, allegare copia del certificato di disabilità rilasciato dagli uffici competenti attestante la disabilità del minore partecipante.</w:t>
      </w:r>
    </w:p>
    <w:sectPr w:rsidR="00E81852" w:rsidSect="00044456">
      <w:headerReference w:type="default" r:id="rId9"/>
      <w:footerReference w:type="default" r:id="rId10"/>
      <w:headerReference w:type="first" r:id="rId11"/>
      <w:footerReference w:type="first" r:id="rId12"/>
      <w:footnotePr>
        <w:numStart w:val="2"/>
      </w:footnotePr>
      <w:pgSz w:w="11906" w:h="16838" w:code="9"/>
      <w:pgMar w:top="1103" w:right="924" w:bottom="1134" w:left="1134" w:header="568" w:footer="449" w:gutter="0"/>
      <w:cols w:space="11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FCB" w:rsidRDefault="00DA5FCB">
      <w:r>
        <w:separator/>
      </w:r>
    </w:p>
  </w:endnote>
  <w:endnote w:type="continuationSeparator" w:id="0">
    <w:p w:rsidR="00DA5FCB" w:rsidRDefault="00DA5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52" w:rsidRDefault="00E81852">
    <w:pPr>
      <w:pStyle w:val="Pidipagina"/>
      <w:jc w:val="center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19" w:rsidRDefault="00044456" w:rsidP="00DB2E19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DB2E19"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0E511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 w:rsidR="00DB2E19">
      <w:rPr>
        <w:rFonts w:ascii="Arial" w:hAnsi="Arial" w:cs="Arial"/>
      </w:rPr>
      <w:t>/</w:t>
    </w:r>
    <w:fldSimple w:instr=" NUMPAGES   \* MERGEFORMAT ">
      <w:r w:rsidR="000E5118" w:rsidRPr="000E5118">
        <w:rPr>
          <w:rFonts w:ascii="Arial" w:hAnsi="Arial" w:cs="Arial"/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52" w:rsidRDefault="00044456">
    <w:pPr>
      <w:pStyle w:val="Pidipagina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E81852"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0E5118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 w:rsidR="00E81852">
      <w:rPr>
        <w:rFonts w:ascii="Arial" w:hAnsi="Arial" w:cs="Arial"/>
      </w:rPr>
      <w:t>/</w:t>
    </w:r>
    <w:fldSimple w:instr=" NUMPAGES   \* MERGEFORMAT ">
      <w:r w:rsidR="000E5118" w:rsidRPr="000E5118">
        <w:rPr>
          <w:rFonts w:ascii="Arial" w:hAnsi="Arial" w:cs="Arial"/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FCB" w:rsidRDefault="00DA5FCB">
      <w:r>
        <w:separator/>
      </w:r>
    </w:p>
  </w:footnote>
  <w:footnote w:type="continuationSeparator" w:id="0">
    <w:p w:rsidR="00DA5FCB" w:rsidRDefault="00DA5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2350"/>
      <w:gridCol w:w="2057"/>
      <w:gridCol w:w="3074"/>
      <w:gridCol w:w="2373"/>
    </w:tblGrid>
    <w:tr w:rsidR="00E81852">
      <w:trPr>
        <w:cantSplit/>
      </w:trPr>
      <w:tc>
        <w:tcPr>
          <w:tcW w:w="2350" w:type="dxa"/>
        </w:tcPr>
        <w:p w:rsidR="00E81852" w:rsidRDefault="00B0541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143000" cy="762000"/>
                <wp:effectExtent l="19050" t="0" r="0" b="0"/>
                <wp:docPr id="5" name="Picture 1" descr="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7" w:type="dxa"/>
        </w:tcPr>
        <w:p w:rsidR="00E81852" w:rsidRDefault="00B0541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666750" cy="752475"/>
                <wp:effectExtent l="19050" t="0" r="0" b="0"/>
                <wp:docPr id="6" name="Picture 2" descr="LogoItal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tal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vAlign w:val="center"/>
        </w:tcPr>
        <w:p w:rsidR="00E81852" w:rsidRDefault="00B0541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752600" cy="942975"/>
                <wp:effectExtent l="0" t="0" r="0" b="0"/>
                <wp:docPr id="7" name="Picture 3" descr="RAS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AS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6813" r="70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3" w:type="dxa"/>
          <w:vMerge w:val="restart"/>
          <w:vAlign w:val="center"/>
        </w:tcPr>
        <w:p w:rsidR="00E81852" w:rsidRDefault="00B0541C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257300" cy="742950"/>
                <wp:effectExtent l="19050" t="0" r="0" b="0"/>
                <wp:docPr id="8" name="Picture 4" descr="FS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FS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81852">
      <w:trPr>
        <w:cantSplit/>
      </w:trPr>
      <w:tc>
        <w:tcPr>
          <w:tcW w:w="2350" w:type="dxa"/>
        </w:tcPr>
        <w:p w:rsidR="00E81852" w:rsidRDefault="00E81852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Unione Europea</w:t>
          </w:r>
        </w:p>
        <w:p w:rsidR="00E81852" w:rsidRDefault="00E81852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Fondo Sociale Europeo</w:t>
          </w:r>
        </w:p>
      </w:tc>
      <w:tc>
        <w:tcPr>
          <w:tcW w:w="2057" w:type="dxa"/>
        </w:tcPr>
        <w:p w:rsidR="00E81852" w:rsidRDefault="00E81852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Repubblica Italiana</w:t>
          </w:r>
        </w:p>
      </w:tc>
      <w:tc>
        <w:tcPr>
          <w:tcW w:w="3074" w:type="dxa"/>
          <w:vMerge/>
        </w:tcPr>
        <w:p w:rsidR="00E81852" w:rsidRDefault="00E81852">
          <w:pPr>
            <w:jc w:val="center"/>
            <w:rPr>
              <w:rFonts w:ascii="Arial" w:hAnsi="Arial" w:cs="Arial"/>
            </w:rPr>
          </w:pPr>
        </w:p>
      </w:tc>
      <w:tc>
        <w:tcPr>
          <w:tcW w:w="2373" w:type="dxa"/>
          <w:vMerge/>
        </w:tcPr>
        <w:p w:rsidR="00E81852" w:rsidRDefault="00E81852">
          <w:pPr>
            <w:jc w:val="center"/>
            <w:rPr>
              <w:rFonts w:ascii="Arial" w:hAnsi="Arial" w:cs="Arial"/>
            </w:rPr>
          </w:pPr>
        </w:p>
      </w:tc>
    </w:tr>
  </w:tbl>
  <w:p w:rsidR="00E81852" w:rsidRDefault="00E8185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2350"/>
      <w:gridCol w:w="2057"/>
      <w:gridCol w:w="3074"/>
      <w:gridCol w:w="2373"/>
    </w:tblGrid>
    <w:tr w:rsidR="00E81852">
      <w:tc>
        <w:tcPr>
          <w:tcW w:w="2350" w:type="dxa"/>
        </w:tcPr>
        <w:p w:rsidR="00E81852" w:rsidRDefault="00E81852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2057" w:type="dxa"/>
        </w:tcPr>
        <w:p w:rsidR="00E81852" w:rsidRDefault="00E81852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  <w:tc>
        <w:tcPr>
          <w:tcW w:w="3074" w:type="dxa"/>
        </w:tcPr>
        <w:p w:rsidR="00E81852" w:rsidRDefault="00E81852">
          <w:pPr>
            <w:jc w:val="center"/>
            <w:rPr>
              <w:rFonts w:ascii="Arial" w:hAnsi="Arial" w:cs="Arial"/>
            </w:rPr>
          </w:pPr>
        </w:p>
      </w:tc>
      <w:tc>
        <w:tcPr>
          <w:tcW w:w="2373" w:type="dxa"/>
        </w:tcPr>
        <w:p w:rsidR="00E81852" w:rsidRDefault="00E81852">
          <w:pPr>
            <w:jc w:val="center"/>
            <w:rPr>
              <w:rFonts w:ascii="Arial" w:hAnsi="Arial" w:cs="Arial"/>
            </w:rPr>
          </w:pPr>
        </w:p>
      </w:tc>
    </w:tr>
  </w:tbl>
  <w:p w:rsidR="00E81852" w:rsidRDefault="00E81852">
    <w:pPr>
      <w:pStyle w:val="Intestazione"/>
      <w:tabs>
        <w:tab w:val="clear" w:pos="4819"/>
        <w:tab w:val="clear" w:pos="9638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Avviso Conciliazione Estate 2015</w:t>
    </w:r>
    <w:r>
      <w:rPr>
        <w:rFonts w:ascii="Arial" w:hAnsi="Arial" w:cs="Arial"/>
        <w:sz w:val="18"/>
        <w:szCs w:val="18"/>
      </w:rPr>
      <w:tab/>
      <w:t>All.2 – Domanda di iscrizione del/i minore/i</w:t>
    </w:r>
  </w:p>
  <w:p w:rsidR="00E81852" w:rsidRDefault="00E8185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852" w:rsidRDefault="00E81852">
    <w:pPr>
      <w:pStyle w:val="Intestazione"/>
      <w:tabs>
        <w:tab w:val="clear" w:pos="4819"/>
        <w:tab w:val="clear" w:pos="9638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Avviso Conciliazione Estate 2015</w:t>
    </w:r>
    <w:r>
      <w:rPr>
        <w:rFonts w:ascii="Arial" w:hAnsi="Arial" w:cs="Arial"/>
        <w:sz w:val="18"/>
        <w:szCs w:val="18"/>
      </w:rPr>
      <w:tab/>
      <w:t>All.2 – Domanda di iscrizione del/i minore/i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851"/>
        </w:tabs>
        <w:ind w:left="851" w:hanging="494"/>
      </w:pPr>
      <w:rPr>
        <w:rFonts w:ascii="Wingdings" w:hAnsi="Wingdings" w:cs="Wingdings"/>
        <w:caps w:val="0"/>
        <w:smallCaps w:val="0"/>
        <w:strike w:val="0"/>
        <w:dstrike w:val="0"/>
        <w:vanish w:val="0"/>
        <w:position w:val="0"/>
        <w:sz w:val="28"/>
        <w:szCs w:val="28"/>
        <w:vertAlign w:val="baseline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851"/>
        </w:tabs>
        <w:ind w:left="851" w:hanging="494"/>
      </w:pPr>
      <w:rPr>
        <w:rFonts w:ascii="Wingdings" w:hAnsi="Wingdings" w:cs="Wingdings"/>
        <w:sz w:val="16"/>
        <w:szCs w:val="16"/>
      </w:rPr>
    </w:lvl>
  </w:abstractNum>
  <w:abstractNum w:abstractNumId="3">
    <w:nsid w:val="057E6DA2"/>
    <w:multiLevelType w:val="hybridMultilevel"/>
    <w:tmpl w:val="5052E9C6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3F74BEFA">
      <w:start w:val="4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982DDA"/>
    <w:multiLevelType w:val="hybridMultilevel"/>
    <w:tmpl w:val="709E004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34098"/>
    <w:multiLevelType w:val="hybridMultilevel"/>
    <w:tmpl w:val="B5C2421C"/>
    <w:lvl w:ilvl="0" w:tplc="21ECB9D8">
      <w:start w:val="1"/>
      <w:numFmt w:val="bullet"/>
      <w:lvlText w:val="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6">
    <w:nsid w:val="1D0B7784"/>
    <w:multiLevelType w:val="hybridMultilevel"/>
    <w:tmpl w:val="864209D4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37F53"/>
    <w:multiLevelType w:val="hybridMultilevel"/>
    <w:tmpl w:val="BA2497E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685B94"/>
    <w:multiLevelType w:val="hybridMultilevel"/>
    <w:tmpl w:val="123CDE6C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51A8E"/>
    <w:multiLevelType w:val="hybridMultilevel"/>
    <w:tmpl w:val="8A72C7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8A8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8AE2C49"/>
    <w:multiLevelType w:val="hybridMultilevel"/>
    <w:tmpl w:val="6F7206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65E3B7A"/>
    <w:multiLevelType w:val="multilevel"/>
    <w:tmpl w:val="8B8C0D5C"/>
    <w:lvl w:ilvl="0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0033B5"/>
    <w:multiLevelType w:val="hybridMultilevel"/>
    <w:tmpl w:val="8B8C0D5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B1311"/>
    <w:multiLevelType w:val="hybridMultilevel"/>
    <w:tmpl w:val="3CBA094C"/>
    <w:lvl w:ilvl="0" w:tplc="11FC448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52530F1E"/>
    <w:multiLevelType w:val="multilevel"/>
    <w:tmpl w:val="4538E2CE"/>
    <w:lvl w:ilvl="0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2347CF"/>
    <w:multiLevelType w:val="hybridMultilevel"/>
    <w:tmpl w:val="77C073EC"/>
    <w:lvl w:ilvl="0" w:tplc="BBAE817C">
      <w:numFmt w:val="bullet"/>
      <w:lvlText w:val=""/>
      <w:lvlJc w:val="left"/>
      <w:pPr>
        <w:ind w:left="1495" w:hanging="360"/>
      </w:pPr>
      <w:rPr>
        <w:rFonts w:ascii="Symbol" w:hAnsi="Symbol" w:cs="Symbol" w:hint="default"/>
        <w:color w:val="auto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5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7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1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3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78" w:hanging="360"/>
      </w:pPr>
      <w:rPr>
        <w:rFonts w:ascii="Wingdings" w:hAnsi="Wingdings" w:cs="Wingdings" w:hint="default"/>
      </w:rPr>
    </w:lvl>
  </w:abstractNum>
  <w:abstractNum w:abstractNumId="17">
    <w:nsid w:val="578C6342"/>
    <w:multiLevelType w:val="hybridMultilevel"/>
    <w:tmpl w:val="16900DBA"/>
    <w:lvl w:ilvl="0" w:tplc="F8B6EB6A">
      <w:start w:val="4"/>
      <w:numFmt w:val="bullet"/>
      <w:lvlText w:val="□"/>
      <w:lvlJc w:val="left"/>
      <w:pPr>
        <w:ind w:left="1495" w:hanging="360"/>
      </w:pPr>
      <w:rPr>
        <w:rFonts w:ascii="Calibri" w:hAnsi="Calibri" w:cs="Calibri" w:hint="default"/>
        <w:color w:val="auto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8">
    <w:nsid w:val="5AB2255D"/>
    <w:multiLevelType w:val="hybridMultilevel"/>
    <w:tmpl w:val="4538E2CE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E74255"/>
    <w:multiLevelType w:val="hybridMultilevel"/>
    <w:tmpl w:val="11868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8"/>
  </w:num>
  <w:num w:numId="6">
    <w:abstractNumId w:val="15"/>
  </w:num>
  <w:num w:numId="7">
    <w:abstractNumId w:val="4"/>
  </w:num>
  <w:num w:numId="8">
    <w:abstractNumId w:val="19"/>
  </w:num>
  <w:num w:numId="9">
    <w:abstractNumId w:val="8"/>
  </w:num>
  <w:num w:numId="10">
    <w:abstractNumId w:val="6"/>
  </w:num>
  <w:num w:numId="11">
    <w:abstractNumId w:val="13"/>
  </w:num>
  <w:num w:numId="12">
    <w:abstractNumId w:val="12"/>
  </w:num>
  <w:num w:numId="13">
    <w:abstractNumId w:val="20"/>
  </w:num>
  <w:num w:numId="14">
    <w:abstractNumId w:val="16"/>
  </w:num>
  <w:num w:numId="15">
    <w:abstractNumId w:val="14"/>
  </w:num>
  <w:num w:numId="16">
    <w:abstractNumId w:val="14"/>
  </w:num>
  <w:num w:numId="17">
    <w:abstractNumId w:val="9"/>
  </w:num>
  <w:num w:numId="18">
    <w:abstractNumId w:val="7"/>
  </w:num>
  <w:num w:numId="19">
    <w:abstractNumId w:val="10"/>
  </w:num>
  <w:num w:numId="20">
    <w:abstractNumId w:val="11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/>
  <w:rsids>
    <w:rsidRoot w:val="00F8712E"/>
    <w:rsid w:val="00044456"/>
    <w:rsid w:val="000E5118"/>
    <w:rsid w:val="001C64DA"/>
    <w:rsid w:val="003725AC"/>
    <w:rsid w:val="003F32CB"/>
    <w:rsid w:val="005B7A9A"/>
    <w:rsid w:val="005D4152"/>
    <w:rsid w:val="008724D4"/>
    <w:rsid w:val="008E4E21"/>
    <w:rsid w:val="009962D8"/>
    <w:rsid w:val="009A4938"/>
    <w:rsid w:val="00A34F54"/>
    <w:rsid w:val="00AB7F36"/>
    <w:rsid w:val="00AE20FD"/>
    <w:rsid w:val="00B0541C"/>
    <w:rsid w:val="00CD4AE3"/>
    <w:rsid w:val="00DA5FCB"/>
    <w:rsid w:val="00DB2E19"/>
    <w:rsid w:val="00E81852"/>
    <w:rsid w:val="00EA48F5"/>
    <w:rsid w:val="00EC0859"/>
    <w:rsid w:val="00ED2E93"/>
    <w:rsid w:val="00F8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4456"/>
    <w:pPr>
      <w:spacing w:after="0" w:line="240" w:lineRule="auto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44456"/>
    <w:pPr>
      <w:keepNext/>
      <w:tabs>
        <w:tab w:val="num" w:pos="576"/>
      </w:tabs>
      <w:suppressAutoHyphens/>
      <w:ind w:left="576" w:hanging="576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44456"/>
    <w:pPr>
      <w:keepNext/>
      <w:tabs>
        <w:tab w:val="num" w:pos="1152"/>
      </w:tabs>
      <w:suppressAutoHyphens/>
      <w:ind w:left="1152" w:hanging="1152"/>
      <w:jc w:val="both"/>
      <w:outlineLvl w:val="5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44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4456"/>
    <w:rPr>
      <w:rFonts w:asciiTheme="minorHAnsi" w:eastAsiaTheme="minorEastAsia" w:hAnsiTheme="minorHAnsi" w:cstheme="minorBidi"/>
      <w:b/>
      <w:bCs/>
    </w:rPr>
  </w:style>
  <w:style w:type="character" w:customStyle="1" w:styleId="Heading2Char">
    <w:name w:val="Heading 2 Char"/>
    <w:uiPriority w:val="99"/>
    <w:semiHidden/>
    <w:locked/>
    <w:rsid w:val="00044456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044456"/>
    <w:rPr>
      <w:rFonts w:ascii="Calibri" w:hAnsi="Calibri" w:cs="Calibri"/>
      <w:b/>
      <w:bCs/>
    </w:rPr>
  </w:style>
  <w:style w:type="paragraph" w:customStyle="1" w:styleId="Oggetto">
    <w:name w:val="Oggetto"/>
    <w:basedOn w:val="Normale"/>
    <w:next w:val="Normale"/>
    <w:uiPriority w:val="99"/>
    <w:rsid w:val="00044456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character" w:customStyle="1" w:styleId="Caratteredellanota">
    <w:name w:val="Carattere della nota"/>
    <w:uiPriority w:val="99"/>
    <w:rsid w:val="00044456"/>
    <w:rPr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rsid w:val="00044456"/>
    <w:pPr>
      <w:suppressAutoHyphens/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44456"/>
    <w:rPr>
      <w:sz w:val="20"/>
      <w:szCs w:val="20"/>
    </w:rPr>
  </w:style>
  <w:style w:type="character" w:customStyle="1" w:styleId="BodyTextChar">
    <w:name w:val="Body Text Char"/>
    <w:uiPriority w:val="99"/>
    <w:semiHidden/>
    <w:locked/>
    <w:rsid w:val="00044456"/>
    <w:rPr>
      <w:sz w:val="20"/>
      <w:szCs w:val="20"/>
    </w:rPr>
  </w:style>
  <w:style w:type="paragraph" w:customStyle="1" w:styleId="Terminedefinizione">
    <w:name w:val="Termine definizione"/>
    <w:basedOn w:val="Normale"/>
    <w:next w:val="Elencodefinizione"/>
    <w:uiPriority w:val="99"/>
    <w:rsid w:val="00044456"/>
    <w:pPr>
      <w:widowControl w:val="0"/>
      <w:suppressAutoHyphens/>
    </w:pPr>
    <w:rPr>
      <w:sz w:val="24"/>
      <w:szCs w:val="24"/>
      <w:lang w:eastAsia="ar-SA"/>
    </w:rPr>
  </w:style>
  <w:style w:type="paragraph" w:customStyle="1" w:styleId="Elencodefinizione">
    <w:name w:val="Elenco definizione"/>
    <w:basedOn w:val="Normale"/>
    <w:next w:val="Terminedefinizione"/>
    <w:uiPriority w:val="99"/>
    <w:rsid w:val="00044456"/>
    <w:pPr>
      <w:widowControl w:val="0"/>
      <w:suppressAutoHyphens/>
      <w:ind w:left="360"/>
    </w:pPr>
    <w:rPr>
      <w:sz w:val="24"/>
      <w:szCs w:val="24"/>
      <w:lang w:eastAsia="ar-SA"/>
    </w:rPr>
  </w:style>
  <w:style w:type="paragraph" w:customStyle="1" w:styleId="H4">
    <w:name w:val="H4"/>
    <w:basedOn w:val="Normale"/>
    <w:next w:val="Normale"/>
    <w:uiPriority w:val="99"/>
    <w:rsid w:val="00044456"/>
    <w:pPr>
      <w:keepNext/>
      <w:widowControl w:val="0"/>
      <w:suppressAutoHyphens/>
      <w:spacing w:before="100" w:after="100"/>
    </w:pPr>
    <w:rPr>
      <w:b/>
      <w:bCs/>
      <w:sz w:val="24"/>
      <w:szCs w:val="24"/>
      <w:lang w:eastAsia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044456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044456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uiPriority w:val="99"/>
    <w:locked/>
    <w:rsid w:val="00044456"/>
    <w:rPr>
      <w:lang w:eastAsia="ar-SA" w:bidi="ar-SA"/>
    </w:rPr>
  </w:style>
  <w:style w:type="paragraph" w:styleId="Intestazione">
    <w:name w:val="header"/>
    <w:basedOn w:val="Normale"/>
    <w:link w:val="IntestazioneCarattere"/>
    <w:uiPriority w:val="99"/>
    <w:semiHidden/>
    <w:rsid w:val="00044456"/>
    <w:pPr>
      <w:tabs>
        <w:tab w:val="center" w:pos="4819"/>
        <w:tab w:val="right" w:pos="9638"/>
      </w:tabs>
      <w:suppressAutoHyphens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4456"/>
    <w:rPr>
      <w:sz w:val="20"/>
      <w:szCs w:val="20"/>
    </w:rPr>
  </w:style>
  <w:style w:type="character" w:customStyle="1" w:styleId="HeaderChar">
    <w:name w:val="Header Char"/>
    <w:uiPriority w:val="99"/>
    <w:semiHidden/>
    <w:locked/>
    <w:rsid w:val="00044456"/>
    <w:rPr>
      <w:sz w:val="20"/>
      <w:szCs w:val="20"/>
    </w:rPr>
  </w:style>
  <w:style w:type="paragraph" w:customStyle="1" w:styleId="Contenutotabella">
    <w:name w:val="Contenuto tabella"/>
    <w:basedOn w:val="Normale"/>
    <w:uiPriority w:val="99"/>
    <w:rsid w:val="00044456"/>
    <w:pPr>
      <w:suppressLineNumbers/>
      <w:suppressAutoHyphens/>
    </w:pPr>
    <w:rPr>
      <w:sz w:val="24"/>
      <w:szCs w:val="24"/>
      <w:lang w:eastAsia="ar-SA"/>
    </w:rPr>
  </w:style>
  <w:style w:type="paragraph" w:customStyle="1" w:styleId="c5">
    <w:name w:val="c5"/>
    <w:basedOn w:val="Normale"/>
    <w:uiPriority w:val="99"/>
    <w:rsid w:val="00044456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Pidipagina">
    <w:name w:val="footer"/>
    <w:basedOn w:val="Normale"/>
    <w:link w:val="PidipaginaCarattere"/>
    <w:uiPriority w:val="99"/>
    <w:semiHidden/>
    <w:rsid w:val="000444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4456"/>
    <w:rPr>
      <w:sz w:val="20"/>
      <w:szCs w:val="20"/>
    </w:rPr>
  </w:style>
  <w:style w:type="character" w:customStyle="1" w:styleId="FooterChar">
    <w:name w:val="Footer Char"/>
    <w:basedOn w:val="Carpredefinitoparagrafo"/>
    <w:uiPriority w:val="99"/>
    <w:locked/>
    <w:rsid w:val="00044456"/>
  </w:style>
  <w:style w:type="character" w:styleId="Numeropagina">
    <w:name w:val="page number"/>
    <w:basedOn w:val="Carpredefinitoparagrafo"/>
    <w:uiPriority w:val="99"/>
    <w:semiHidden/>
    <w:rsid w:val="00044456"/>
  </w:style>
  <w:style w:type="paragraph" w:styleId="NormaleWeb">
    <w:name w:val="Normal (Web)"/>
    <w:basedOn w:val="Normale"/>
    <w:uiPriority w:val="99"/>
    <w:semiHidden/>
    <w:rsid w:val="00044456"/>
    <w:pPr>
      <w:spacing w:before="100" w:beforeAutospacing="1" w:after="119"/>
    </w:pPr>
    <w:rPr>
      <w:rFonts w:ascii="Calibri" w:hAnsi="Calibri" w:cs="Calibri"/>
      <w:sz w:val="24"/>
      <w:szCs w:val="24"/>
    </w:rPr>
  </w:style>
  <w:style w:type="character" w:customStyle="1" w:styleId="LaraPerissinotto">
    <w:name w:val="LaraPerissinotto"/>
    <w:uiPriority w:val="99"/>
    <w:semiHidden/>
    <w:rsid w:val="00044456"/>
    <w:rPr>
      <w:rFonts w:ascii="Arial" w:hAnsi="Arial" w:cs="Arial"/>
      <w:color w:val="auto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0444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04445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4456"/>
    <w:rPr>
      <w:sz w:val="20"/>
      <w:szCs w:val="20"/>
    </w:rPr>
  </w:style>
  <w:style w:type="character" w:customStyle="1" w:styleId="CommentTextChar">
    <w:name w:val="Comment Text Char"/>
    <w:basedOn w:val="Carpredefinitoparagrafo"/>
    <w:uiPriority w:val="99"/>
    <w:semiHidden/>
    <w:locked/>
    <w:rsid w:val="0004445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0444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4456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444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44456"/>
    <w:rPr>
      <w:sz w:val="2"/>
      <w:szCs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4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44456"/>
    <w:rPr>
      <w:sz w:val="2"/>
      <w:szCs w:val="2"/>
    </w:rPr>
  </w:style>
  <w:style w:type="paragraph" w:customStyle="1" w:styleId="Corpo">
    <w:name w:val="Corpo"/>
    <w:uiPriority w:val="99"/>
    <w:rsid w:val="0004445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color w:val="000000"/>
      <w:sz w:val="20"/>
      <w:szCs w:val="20"/>
      <w:u w:color="000000"/>
    </w:rPr>
  </w:style>
  <w:style w:type="paragraph" w:styleId="Nessunaspaziatura">
    <w:name w:val="No Spacing"/>
    <w:uiPriority w:val="99"/>
    <w:qFormat/>
    <w:rsid w:val="00044456"/>
    <w:pPr>
      <w:spacing w:after="0" w:line="240" w:lineRule="auto"/>
    </w:pPr>
    <w:rPr>
      <w:rFonts w:ascii="Calibri" w:hAnsi="Calibri" w:cs="Calibri"/>
      <w:lang w:eastAsia="en-US"/>
    </w:rPr>
  </w:style>
  <w:style w:type="paragraph" w:styleId="Paragrafoelenco">
    <w:name w:val="List Paragraph"/>
    <w:basedOn w:val="Normale"/>
    <w:uiPriority w:val="99"/>
    <w:qFormat/>
    <w:rsid w:val="00044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44456"/>
    <w:rPr>
      <w:vertAlign w:val="superscript"/>
    </w:rPr>
  </w:style>
  <w:style w:type="paragraph" w:customStyle="1" w:styleId="Predefinito">
    <w:name w:val="Predefinito"/>
    <w:uiPriority w:val="99"/>
    <w:rsid w:val="00044456"/>
    <w:pPr>
      <w:autoSpaceDN w:val="0"/>
      <w:adjustRightInd w:val="0"/>
      <w:spacing w:after="0" w:line="240" w:lineRule="auto"/>
    </w:pPr>
    <w:rPr>
      <w:kern w:val="1"/>
      <w:sz w:val="24"/>
      <w:szCs w:val="24"/>
    </w:rPr>
  </w:style>
  <w:style w:type="paragraph" w:styleId="Revisione">
    <w:name w:val="Revision"/>
    <w:hidden/>
    <w:uiPriority w:val="99"/>
    <w:semiHidden/>
    <w:rsid w:val="0004445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1167</Words>
  <Characters>6658</Characters>
  <Application>Microsoft Office Word</Application>
  <DocSecurity>0</DocSecurity>
  <Lines>55</Lines>
  <Paragraphs>15</Paragraphs>
  <ScaleCrop>false</ScaleCrop>
  <Company>Regione Autonoma Sardegna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DELLA SARDEGNA</dc:title>
  <dc:creator>mmatta</dc:creator>
  <cp:lastModifiedBy>Comune di Anela</cp:lastModifiedBy>
  <cp:revision>2</cp:revision>
  <cp:lastPrinted>2013-06-12T17:21:00Z</cp:lastPrinted>
  <dcterms:created xsi:type="dcterms:W3CDTF">2015-06-19T07:11:00Z</dcterms:created>
  <dcterms:modified xsi:type="dcterms:W3CDTF">2015-06-19T07:11:00Z</dcterms:modified>
</cp:coreProperties>
</file>