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AEE" w:rsidRDefault="004C2AEE"/>
    <w:p w:rsidR="00E82C2E" w:rsidRDefault="00E82C2E"/>
    <w:p w:rsidR="00E82C2E" w:rsidRDefault="00E82C2E"/>
    <w:p w:rsidR="0046141C" w:rsidRDefault="0046141C" w:rsidP="00797873">
      <w:pPr>
        <w:jc w:val="center"/>
        <w:rPr>
          <w:b/>
          <w:sz w:val="36"/>
        </w:rPr>
      </w:pPr>
    </w:p>
    <w:p w:rsidR="00B4056B" w:rsidRDefault="00B4056B" w:rsidP="00797873">
      <w:pPr>
        <w:jc w:val="center"/>
        <w:rPr>
          <w:b/>
          <w:color w:val="808080" w:themeColor="background1" w:themeShade="80"/>
          <w:sz w:val="36"/>
        </w:rPr>
      </w:pPr>
    </w:p>
    <w:p w:rsidR="00B4056B" w:rsidRDefault="00B4056B" w:rsidP="00797873">
      <w:pPr>
        <w:jc w:val="center"/>
        <w:rPr>
          <w:b/>
          <w:color w:val="808080" w:themeColor="background1" w:themeShade="80"/>
          <w:sz w:val="36"/>
        </w:rPr>
      </w:pPr>
    </w:p>
    <w:p w:rsidR="001B09C8" w:rsidRDefault="001B09C8" w:rsidP="00797873">
      <w:pPr>
        <w:jc w:val="center"/>
        <w:rPr>
          <w:b/>
          <w:color w:val="808080" w:themeColor="background1" w:themeShade="80"/>
          <w:sz w:val="36"/>
        </w:rPr>
      </w:pPr>
    </w:p>
    <w:p w:rsidR="001B09C8" w:rsidRDefault="001B09C8" w:rsidP="00797873">
      <w:pPr>
        <w:jc w:val="center"/>
        <w:rPr>
          <w:b/>
          <w:color w:val="808080" w:themeColor="background1" w:themeShade="80"/>
          <w:sz w:val="36"/>
        </w:rPr>
      </w:pPr>
    </w:p>
    <w:p w:rsidR="001B09C8" w:rsidRPr="001B09C8" w:rsidRDefault="001B09C8" w:rsidP="00797873">
      <w:pPr>
        <w:jc w:val="center"/>
        <w:rPr>
          <w:b/>
          <w:color w:val="808080" w:themeColor="background1" w:themeShade="80"/>
          <w:sz w:val="36"/>
        </w:rPr>
      </w:pPr>
    </w:p>
    <w:p w:rsidR="00797873" w:rsidRDefault="00D558EC" w:rsidP="00D311D9">
      <w:pPr>
        <w:jc w:val="center"/>
        <w:rPr>
          <w:b/>
          <w:color w:val="808080" w:themeColor="background1" w:themeShade="80"/>
          <w:sz w:val="56"/>
        </w:rPr>
      </w:pPr>
      <w:bookmarkStart w:id="1" w:name="_Hlk481495942"/>
      <w:r>
        <w:rPr>
          <w:b/>
          <w:color w:val="808080" w:themeColor="background1" w:themeShade="80"/>
          <w:sz w:val="56"/>
        </w:rPr>
        <w:t>SCHEDA PER LA RACCOLTA DEI FABBISOGNI IMPRENDITORIALI</w:t>
      </w:r>
      <w:r w:rsidR="008506B9">
        <w:rPr>
          <w:b/>
          <w:color w:val="808080" w:themeColor="background1" w:themeShade="80"/>
          <w:sz w:val="56"/>
        </w:rPr>
        <w:t xml:space="preserve"> DA PARTE DEI PRIVATI</w:t>
      </w:r>
      <w:bookmarkEnd w:id="1"/>
    </w:p>
    <w:p w:rsidR="00797873" w:rsidRDefault="00797873"/>
    <w:p w:rsidR="00797873" w:rsidRDefault="00797873"/>
    <w:p w:rsidR="00797873" w:rsidRDefault="00797873"/>
    <w:p w:rsidR="00797873" w:rsidRDefault="00797873"/>
    <w:p w:rsidR="00797873" w:rsidRDefault="00797873"/>
    <w:p w:rsidR="00797873" w:rsidRDefault="00797873"/>
    <w:p w:rsidR="00797873" w:rsidRDefault="00797873"/>
    <w:p w:rsidR="00797873" w:rsidRDefault="00797873"/>
    <w:p w:rsidR="00797873" w:rsidRDefault="00797873"/>
    <w:p w:rsidR="00797873" w:rsidRDefault="00797873"/>
    <w:p w:rsidR="00797873" w:rsidRDefault="00797873"/>
    <w:p w:rsidR="00797873" w:rsidRDefault="00797873"/>
    <w:p w:rsidR="00797873" w:rsidRDefault="00797873"/>
    <w:p w:rsidR="00797873" w:rsidRDefault="00797873"/>
    <w:p w:rsidR="00797873" w:rsidRDefault="00797873"/>
    <w:p w:rsidR="00797873" w:rsidRDefault="00797873"/>
    <w:p w:rsidR="00BF2A33" w:rsidRDefault="00BF2A33">
      <w:r>
        <w:br w:type="page"/>
      </w:r>
    </w:p>
    <w:tbl>
      <w:tblPr>
        <w:tblStyle w:val="Grigliatabella"/>
        <w:tblW w:w="0" w:type="auto"/>
        <w:tblLook w:val="04A0"/>
      </w:tblPr>
      <w:tblGrid>
        <w:gridCol w:w="9622"/>
      </w:tblGrid>
      <w:tr w:rsidR="00A8505A" w:rsidRPr="004E5785" w:rsidTr="00A8505A">
        <w:tc>
          <w:tcPr>
            <w:tcW w:w="9622" w:type="dxa"/>
          </w:tcPr>
          <w:p w:rsidR="00A8505A" w:rsidRPr="004E5785" w:rsidRDefault="00A8505A" w:rsidP="00A8505A">
            <w:pPr>
              <w:rPr>
                <w:rFonts w:ascii="Arial" w:hAnsi="Arial" w:cs="Arial"/>
              </w:rPr>
            </w:pPr>
          </w:p>
          <w:p w:rsidR="00A8505A" w:rsidRDefault="00572522" w:rsidP="00A8505A">
            <w:pPr>
              <w:rPr>
                <w:rFonts w:ascii="Arial" w:hAnsi="Arial" w:cs="Arial"/>
                <w:b/>
                <w:color w:val="C00000"/>
              </w:rPr>
            </w:pPr>
            <w:r>
              <w:rPr>
                <w:rFonts w:ascii="Arial" w:hAnsi="Arial" w:cs="Arial"/>
                <w:b/>
                <w:color w:val="C00000"/>
              </w:rPr>
              <w:t>I principi della Programmazione Territoriale</w:t>
            </w:r>
          </w:p>
          <w:p w:rsidR="008C42B3" w:rsidRDefault="008C42B3" w:rsidP="00A8505A">
            <w:pPr>
              <w:rPr>
                <w:rFonts w:ascii="Arial" w:hAnsi="Arial" w:cs="Arial"/>
                <w:b/>
                <w:color w:val="C00000"/>
              </w:rPr>
            </w:pPr>
          </w:p>
          <w:p w:rsidR="008C42B3" w:rsidRPr="00572522" w:rsidRDefault="00572522" w:rsidP="00572522">
            <w:pPr>
              <w:jc w:val="both"/>
              <w:rPr>
                <w:rFonts w:ascii="Arial" w:hAnsi="Arial" w:cs="Arial"/>
              </w:rPr>
            </w:pPr>
            <w:r w:rsidRPr="00572522">
              <w:rPr>
                <w:rFonts w:ascii="Arial" w:hAnsi="Arial" w:cs="Arial"/>
              </w:rPr>
              <w:t>La Programmazione Territoriale rappresenta lo strumento di accompagnamento ai territori nel pr</w:t>
            </w:r>
            <w:r>
              <w:rPr>
                <w:rFonts w:ascii="Arial" w:hAnsi="Arial" w:cs="Arial"/>
              </w:rPr>
              <w:t xml:space="preserve">ocesso di definizione del nuovo </w:t>
            </w:r>
            <w:r w:rsidRPr="00572522">
              <w:rPr>
                <w:rFonts w:ascii="Arial" w:hAnsi="Arial" w:cs="Arial"/>
              </w:rPr>
              <w:t>assetto territoriale previsto dalla legge regionale 4 febbraio 2016, n</w:t>
            </w:r>
            <w:r>
              <w:rPr>
                <w:rFonts w:ascii="Arial" w:hAnsi="Arial" w:cs="Arial"/>
              </w:rPr>
              <w:t xml:space="preserve">. 2. È, infatti, individuato un </w:t>
            </w:r>
            <w:r w:rsidRPr="00572522">
              <w:rPr>
                <w:rFonts w:ascii="Arial" w:hAnsi="Arial" w:cs="Arial"/>
              </w:rPr>
              <w:t>approccio integrato allo sviluppo locale fondato sulla programma</w:t>
            </w:r>
            <w:r>
              <w:rPr>
                <w:rFonts w:ascii="Arial" w:hAnsi="Arial" w:cs="Arial"/>
              </w:rPr>
              <w:t xml:space="preserve">zione dal basso e sull’assoluto </w:t>
            </w:r>
            <w:r w:rsidRPr="00572522">
              <w:rPr>
                <w:rFonts w:ascii="Arial" w:hAnsi="Arial" w:cs="Arial"/>
              </w:rPr>
              <w:t>protagonismo dei territori, considerati in una dimensione sovralocal</w:t>
            </w:r>
            <w:r>
              <w:rPr>
                <w:rFonts w:ascii="Arial" w:hAnsi="Arial" w:cs="Arial"/>
              </w:rPr>
              <w:t>e alla scala minima dell'</w:t>
            </w:r>
            <w:r>
              <w:rPr>
                <w:rFonts w:ascii="Arial" w:hAnsi="Arial" w:cs="Arial"/>
                <w:bCs/>
              </w:rPr>
              <w:t>Unione di Comuni/Comunità Montana</w:t>
            </w:r>
            <w:r w:rsidRPr="00572522">
              <w:rPr>
                <w:rFonts w:ascii="Arial" w:hAnsi="Arial" w:cs="Arial"/>
              </w:rPr>
              <w:t>.</w:t>
            </w:r>
          </w:p>
          <w:p w:rsidR="008C42B3" w:rsidRPr="00572522" w:rsidRDefault="00572522" w:rsidP="00572522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8C42B3" w:rsidRPr="00572522">
              <w:rPr>
                <w:rFonts w:ascii="Arial" w:hAnsi="Arial" w:cs="Arial"/>
              </w:rPr>
              <w:t>Programma Regionale di Sviluppo (PRS) 2014-2019 e, in particolare, la Strategia 5.8 -</w:t>
            </w:r>
          </w:p>
          <w:p w:rsidR="008C42B3" w:rsidRPr="00572522" w:rsidRDefault="008C42B3" w:rsidP="00572522">
            <w:pPr>
              <w:jc w:val="both"/>
              <w:rPr>
                <w:rFonts w:ascii="Arial" w:hAnsi="Arial" w:cs="Arial"/>
              </w:rPr>
            </w:pPr>
            <w:r w:rsidRPr="00572522">
              <w:rPr>
                <w:rFonts w:ascii="Arial" w:hAnsi="Arial" w:cs="Arial"/>
              </w:rPr>
              <w:t xml:space="preserve">Programmazione Territoriale, prevede </w:t>
            </w:r>
            <w:r w:rsidR="000023C2">
              <w:rPr>
                <w:rFonts w:ascii="Arial" w:hAnsi="Arial" w:cs="Arial"/>
              </w:rPr>
              <w:t xml:space="preserve">infatti </w:t>
            </w:r>
            <w:r w:rsidRPr="00572522">
              <w:rPr>
                <w:rFonts w:ascii="Arial" w:hAnsi="Arial" w:cs="Arial"/>
              </w:rPr>
              <w:t xml:space="preserve">un approccio allo sviluppo </w:t>
            </w:r>
            <w:r w:rsidR="00572522">
              <w:rPr>
                <w:rFonts w:ascii="Arial" w:hAnsi="Arial" w:cs="Arial"/>
              </w:rPr>
              <w:t>locale inteso come "</w:t>
            </w:r>
            <w:proofErr w:type="spellStart"/>
            <w:r w:rsidR="00572522">
              <w:rPr>
                <w:rFonts w:ascii="Arial" w:hAnsi="Arial" w:cs="Arial"/>
              </w:rPr>
              <w:t>mainstream</w:t>
            </w:r>
            <w:proofErr w:type="spellEnd"/>
            <w:r w:rsidR="00572522">
              <w:rPr>
                <w:rFonts w:ascii="Arial" w:hAnsi="Arial" w:cs="Arial"/>
              </w:rPr>
              <w:t xml:space="preserve">" </w:t>
            </w:r>
            <w:r w:rsidRPr="00572522">
              <w:rPr>
                <w:rFonts w:ascii="Arial" w:hAnsi="Arial" w:cs="Arial"/>
              </w:rPr>
              <w:t>delle singole linee strategiche, individuate per conseguire coesion</w:t>
            </w:r>
            <w:r w:rsidR="00572522">
              <w:rPr>
                <w:rFonts w:ascii="Arial" w:hAnsi="Arial" w:cs="Arial"/>
              </w:rPr>
              <w:t xml:space="preserve">e e competitività nella Regione </w:t>
            </w:r>
            <w:r w:rsidRPr="00572522">
              <w:rPr>
                <w:rFonts w:ascii="Arial" w:hAnsi="Arial" w:cs="Arial"/>
              </w:rPr>
              <w:t>nel suo complesso, in modo armonico, sostenibile e diffuso.</w:t>
            </w:r>
          </w:p>
          <w:p w:rsidR="008C42B3" w:rsidRPr="00572522" w:rsidRDefault="008C42B3" w:rsidP="00572522">
            <w:pPr>
              <w:jc w:val="both"/>
              <w:rPr>
                <w:rFonts w:ascii="Arial" w:hAnsi="Arial" w:cs="Arial"/>
              </w:rPr>
            </w:pPr>
            <w:r w:rsidRPr="00572522">
              <w:rPr>
                <w:rFonts w:ascii="Arial" w:hAnsi="Arial" w:cs="Arial"/>
              </w:rPr>
              <w:t xml:space="preserve">Tale approccio risulta potenziato grazie all'attivazione di un sistema di </w:t>
            </w:r>
            <w:proofErr w:type="spellStart"/>
            <w:r w:rsidRPr="00572522">
              <w:rPr>
                <w:rFonts w:ascii="Arial" w:hAnsi="Arial" w:cs="Arial"/>
              </w:rPr>
              <w:t>governance</w:t>
            </w:r>
            <w:proofErr w:type="spellEnd"/>
            <w:r w:rsidRPr="00572522">
              <w:rPr>
                <w:rFonts w:ascii="Arial" w:hAnsi="Arial" w:cs="Arial"/>
              </w:rPr>
              <w:t xml:space="preserve"> della</w:t>
            </w:r>
          </w:p>
          <w:p w:rsidR="008C42B3" w:rsidRPr="00572522" w:rsidRDefault="008C42B3" w:rsidP="00572522">
            <w:pPr>
              <w:jc w:val="both"/>
              <w:rPr>
                <w:rFonts w:ascii="Arial" w:hAnsi="Arial" w:cs="Arial"/>
              </w:rPr>
            </w:pPr>
            <w:r w:rsidRPr="00572522">
              <w:rPr>
                <w:rFonts w:ascii="Arial" w:hAnsi="Arial" w:cs="Arial"/>
              </w:rPr>
              <w:t>Programmazione Unitaria 2014-2020 e da una visione operativa de</w:t>
            </w:r>
            <w:r w:rsidR="00572522">
              <w:rPr>
                <w:rFonts w:ascii="Arial" w:hAnsi="Arial" w:cs="Arial"/>
              </w:rPr>
              <w:t xml:space="preserve">i diversi Fondi, che consentono </w:t>
            </w:r>
            <w:r w:rsidRPr="00572522">
              <w:rPr>
                <w:rFonts w:ascii="Arial" w:hAnsi="Arial" w:cs="Arial"/>
              </w:rPr>
              <w:t>la valorizzazione del potenziale di sviluppo dei territori.</w:t>
            </w:r>
          </w:p>
          <w:p w:rsidR="008C42B3" w:rsidRPr="00572522" w:rsidRDefault="008C42B3" w:rsidP="00572522">
            <w:pPr>
              <w:jc w:val="both"/>
              <w:rPr>
                <w:rFonts w:ascii="Arial" w:hAnsi="Arial" w:cs="Arial"/>
              </w:rPr>
            </w:pPr>
            <w:r w:rsidRPr="00572522">
              <w:rPr>
                <w:rFonts w:ascii="Arial" w:hAnsi="Arial" w:cs="Arial"/>
              </w:rPr>
              <w:t>I percorsi di finanziamento dei progetti sono attivati per quei ter</w:t>
            </w:r>
            <w:r w:rsidR="00572522">
              <w:rPr>
                <w:rFonts w:ascii="Arial" w:hAnsi="Arial" w:cs="Arial"/>
              </w:rPr>
              <w:t xml:space="preserve">ritori che hanno la capacità di </w:t>
            </w:r>
            <w:r w:rsidRPr="00572522">
              <w:rPr>
                <w:rFonts w:ascii="Arial" w:hAnsi="Arial" w:cs="Arial"/>
              </w:rPr>
              <w:t xml:space="preserve">leggere e affrontare i problemi alla scala locale, costruendo strategie </w:t>
            </w:r>
            <w:r w:rsidR="00572522">
              <w:rPr>
                <w:rFonts w:ascii="Arial" w:hAnsi="Arial" w:cs="Arial"/>
              </w:rPr>
              <w:t xml:space="preserve">territoriali di tipo integrato, </w:t>
            </w:r>
            <w:r w:rsidRPr="00572522">
              <w:rPr>
                <w:rFonts w:ascii="Arial" w:hAnsi="Arial" w:cs="Arial"/>
              </w:rPr>
              <w:t>con azioni coordinate che facciano riferimento agli obiettivi de</w:t>
            </w:r>
            <w:r w:rsidR="00572522">
              <w:rPr>
                <w:rFonts w:ascii="Arial" w:hAnsi="Arial" w:cs="Arial"/>
              </w:rPr>
              <w:t xml:space="preserve">gli Assi prioritari dei diversi </w:t>
            </w:r>
            <w:r w:rsidRPr="00572522">
              <w:rPr>
                <w:rFonts w:ascii="Arial" w:hAnsi="Arial" w:cs="Arial"/>
              </w:rPr>
              <w:t>Programmi Operativi e consentano di conseguire la strategia dell</w:t>
            </w:r>
            <w:r w:rsidR="00572522">
              <w:rPr>
                <w:rFonts w:ascii="Arial" w:hAnsi="Arial" w:cs="Arial"/>
              </w:rPr>
              <w:t>'area, oppure di intervenire su</w:t>
            </w:r>
            <w:r w:rsidR="000023C2">
              <w:rPr>
                <w:rFonts w:ascii="Arial" w:hAnsi="Arial" w:cs="Arial"/>
              </w:rPr>
              <w:t xml:space="preserve"> </w:t>
            </w:r>
            <w:r w:rsidRPr="00572522">
              <w:rPr>
                <w:rFonts w:ascii="Arial" w:hAnsi="Arial" w:cs="Arial"/>
              </w:rPr>
              <w:t>filiere locali definite che siano in grado di incrementare la compe</w:t>
            </w:r>
            <w:r w:rsidR="00572522">
              <w:rPr>
                <w:rFonts w:ascii="Arial" w:hAnsi="Arial" w:cs="Arial"/>
              </w:rPr>
              <w:t xml:space="preserve">titività del sistema produttivo  </w:t>
            </w:r>
            <w:r w:rsidRPr="00572522">
              <w:rPr>
                <w:rFonts w:ascii="Arial" w:hAnsi="Arial" w:cs="Arial"/>
              </w:rPr>
              <w:t>regionale.</w:t>
            </w:r>
          </w:p>
          <w:p w:rsidR="00C47DDE" w:rsidRDefault="00C47DDE" w:rsidP="00A8505A">
            <w:pPr>
              <w:jc w:val="both"/>
              <w:rPr>
                <w:rFonts w:ascii="Arial" w:hAnsi="Arial" w:cs="Arial"/>
                <w:bCs/>
              </w:rPr>
            </w:pPr>
          </w:p>
          <w:p w:rsidR="00C47DDE" w:rsidRPr="004E5785" w:rsidRDefault="00572522" w:rsidP="00C47DDE">
            <w:pPr>
              <w:rPr>
                <w:rFonts w:ascii="Arial" w:hAnsi="Arial" w:cs="Arial"/>
                <w:b/>
                <w:color w:val="C00000"/>
              </w:rPr>
            </w:pPr>
            <w:r>
              <w:rPr>
                <w:rFonts w:ascii="Arial" w:hAnsi="Arial" w:cs="Arial"/>
                <w:b/>
                <w:color w:val="C00000"/>
              </w:rPr>
              <w:t>Q</w:t>
            </w:r>
            <w:r w:rsidR="00C47DDE" w:rsidRPr="004E5785">
              <w:rPr>
                <w:rFonts w:ascii="Arial" w:hAnsi="Arial" w:cs="Arial"/>
                <w:b/>
                <w:color w:val="C00000"/>
              </w:rPr>
              <w:t>uali opportunità?</w:t>
            </w:r>
          </w:p>
          <w:p w:rsidR="00C47DDE" w:rsidRDefault="00572522" w:rsidP="00A850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173A1C">
              <w:rPr>
                <w:rFonts w:ascii="Arial" w:hAnsi="Arial" w:cs="Arial"/>
              </w:rPr>
              <w:t xml:space="preserve">l nostro territorio ha l’opportunità di redigere il proprio Progetto di Sviluppo. </w:t>
            </w:r>
            <w:r w:rsidR="00C47DDE" w:rsidRPr="004E5785">
              <w:rPr>
                <w:rFonts w:ascii="Arial" w:hAnsi="Arial" w:cs="Arial"/>
              </w:rPr>
              <w:t>L’Unione dei Comuni di XXX/ Comunità Montana di XXX ha iniziato un nuovo e importante percorso per l’individuazione dei fabbisogni di tipo imprenditoriale presenti sul territorio</w:t>
            </w:r>
            <w:r w:rsidR="00173A1C">
              <w:rPr>
                <w:rFonts w:ascii="Arial" w:hAnsi="Arial" w:cs="Arial"/>
              </w:rPr>
              <w:t xml:space="preserve"> per fare i</w:t>
            </w:r>
            <w:r w:rsidR="00B473F2">
              <w:rPr>
                <w:rFonts w:ascii="Arial" w:hAnsi="Arial" w:cs="Arial"/>
              </w:rPr>
              <w:t>n</w:t>
            </w:r>
            <w:r w:rsidR="00173A1C">
              <w:rPr>
                <w:rFonts w:ascii="Arial" w:hAnsi="Arial" w:cs="Arial"/>
              </w:rPr>
              <w:t xml:space="preserve"> modo che il P</w:t>
            </w:r>
            <w:r w:rsidR="00C47DDE" w:rsidRPr="004E5785">
              <w:rPr>
                <w:rFonts w:ascii="Arial" w:hAnsi="Arial" w:cs="Arial"/>
              </w:rPr>
              <w:t xml:space="preserve">rogetto di </w:t>
            </w:r>
            <w:r w:rsidR="00173A1C">
              <w:rPr>
                <w:rFonts w:ascii="Arial" w:hAnsi="Arial" w:cs="Arial"/>
              </w:rPr>
              <w:t>S</w:t>
            </w:r>
            <w:r w:rsidR="00C47DDE" w:rsidRPr="004E5785">
              <w:rPr>
                <w:rFonts w:ascii="Arial" w:hAnsi="Arial" w:cs="Arial"/>
              </w:rPr>
              <w:t>viluppo</w:t>
            </w:r>
            <w:r w:rsidR="00173A1C">
              <w:rPr>
                <w:rFonts w:ascii="Arial" w:hAnsi="Arial" w:cs="Arial"/>
              </w:rPr>
              <w:t xml:space="preserve"> Territoriale sia quanto più possibile rispondente alle esigenze dei </w:t>
            </w:r>
            <w:r w:rsidR="00812FAF">
              <w:rPr>
                <w:rFonts w:ascii="Arial" w:hAnsi="Arial" w:cs="Arial"/>
              </w:rPr>
              <w:t xml:space="preserve">propri </w:t>
            </w:r>
            <w:r w:rsidR="00173A1C">
              <w:rPr>
                <w:rFonts w:ascii="Arial" w:hAnsi="Arial" w:cs="Arial"/>
              </w:rPr>
              <w:t>cittadini</w:t>
            </w:r>
            <w:r w:rsidR="00C47DDE" w:rsidRPr="004E5785">
              <w:rPr>
                <w:rFonts w:ascii="Arial" w:hAnsi="Arial" w:cs="Arial"/>
              </w:rPr>
              <w:t>.</w:t>
            </w:r>
            <w:r w:rsidR="00173A1C">
              <w:rPr>
                <w:rFonts w:ascii="Arial" w:hAnsi="Arial" w:cs="Arial"/>
              </w:rPr>
              <w:t xml:space="preserve"> </w:t>
            </w:r>
          </w:p>
          <w:p w:rsidR="00173A1C" w:rsidRDefault="00173A1C" w:rsidP="00A8505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La conoscenza delle esigenze delle imprese e dei cittadini che intendono realizzare una attività di tipo imprenditoriale rappresenta una modalità concreta per fare in modo che i bandi della Regione Sardegna tengano in considerazione i fabbisogni del nostro territorio.</w:t>
            </w:r>
            <w:r w:rsidR="00372D58">
              <w:rPr>
                <w:rFonts w:ascii="Arial" w:hAnsi="Arial" w:cs="Arial"/>
              </w:rPr>
              <w:t xml:space="preserve"> Si ricorda che la compilazione della presente scheda non comporta automaticamente il finanziamento dell’idea progetto, per la quale l’impresa (costituita o costituenda) dovrà parte</w:t>
            </w:r>
            <w:r w:rsidR="00565F3D">
              <w:rPr>
                <w:rFonts w:ascii="Arial" w:hAnsi="Arial" w:cs="Arial"/>
              </w:rPr>
              <w:t>cipare ai bandi della Regione.</w:t>
            </w:r>
            <w:r w:rsidR="00372D5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CC1FF7" w:rsidRDefault="00CC1FF7" w:rsidP="00A8505A">
            <w:pPr>
              <w:jc w:val="both"/>
              <w:rPr>
                <w:rFonts w:ascii="Arial" w:hAnsi="Arial" w:cs="Arial"/>
              </w:rPr>
            </w:pPr>
          </w:p>
          <w:p w:rsidR="00173A1C" w:rsidRPr="004E5785" w:rsidRDefault="00173A1C" w:rsidP="00A8505A">
            <w:pPr>
              <w:jc w:val="both"/>
              <w:rPr>
                <w:rFonts w:ascii="Arial" w:hAnsi="Arial" w:cs="Arial"/>
              </w:rPr>
            </w:pPr>
          </w:p>
          <w:p w:rsidR="00CC1FF7" w:rsidRPr="00173A1C" w:rsidRDefault="00D311D9" w:rsidP="00D311D9">
            <w:pPr>
              <w:rPr>
                <w:rFonts w:ascii="Arial" w:hAnsi="Arial" w:cs="Arial"/>
                <w:b/>
                <w:color w:val="C00000"/>
              </w:rPr>
            </w:pPr>
            <w:r w:rsidRPr="00173A1C">
              <w:rPr>
                <w:rFonts w:ascii="Arial" w:hAnsi="Arial" w:cs="Arial"/>
                <w:b/>
                <w:color w:val="C00000"/>
              </w:rPr>
              <w:t xml:space="preserve">La scheda </w:t>
            </w:r>
          </w:p>
          <w:p w:rsidR="00D311D9" w:rsidRPr="004E5785" w:rsidRDefault="00D311D9" w:rsidP="00A8505A">
            <w:pPr>
              <w:jc w:val="both"/>
              <w:rPr>
                <w:rFonts w:ascii="Arial" w:hAnsi="Arial" w:cs="Arial"/>
              </w:rPr>
            </w:pPr>
            <w:r w:rsidRPr="004E5785">
              <w:rPr>
                <w:rFonts w:ascii="Arial" w:hAnsi="Arial" w:cs="Arial"/>
              </w:rPr>
              <w:t xml:space="preserve">È uno strumento che permette di intraprendere un percorso di confronto, di dialogo, di partecipazione che coinvolge </w:t>
            </w:r>
            <w:r w:rsidR="00173A1C">
              <w:rPr>
                <w:rFonts w:ascii="Arial" w:hAnsi="Arial" w:cs="Arial"/>
              </w:rPr>
              <w:t xml:space="preserve">imprese, </w:t>
            </w:r>
            <w:r w:rsidRPr="004E5785">
              <w:rPr>
                <w:rFonts w:ascii="Arial" w:hAnsi="Arial" w:cs="Arial"/>
              </w:rPr>
              <w:t>operatori</w:t>
            </w:r>
            <w:r w:rsidR="00173A1C">
              <w:rPr>
                <w:rFonts w:ascii="Arial" w:hAnsi="Arial" w:cs="Arial"/>
              </w:rPr>
              <w:t xml:space="preserve"> e</w:t>
            </w:r>
            <w:r w:rsidRPr="004E5785">
              <w:rPr>
                <w:rFonts w:ascii="Arial" w:hAnsi="Arial" w:cs="Arial"/>
              </w:rPr>
              <w:t xml:space="preserve"> cittadini per giungere, attraverso un processo</w:t>
            </w:r>
            <w:r w:rsidR="00CE0BF0">
              <w:rPr>
                <w:rFonts w:ascii="Arial" w:hAnsi="Arial" w:cs="Arial"/>
              </w:rPr>
              <w:t xml:space="preserve"> inclusivo</w:t>
            </w:r>
            <w:r w:rsidRPr="004E5785">
              <w:rPr>
                <w:rFonts w:ascii="Arial" w:hAnsi="Arial" w:cs="Arial"/>
              </w:rPr>
              <w:t xml:space="preserve">, </w:t>
            </w:r>
            <w:r w:rsidR="0027047D" w:rsidRPr="004E5785">
              <w:rPr>
                <w:rFonts w:ascii="Arial" w:hAnsi="Arial" w:cs="Arial"/>
              </w:rPr>
              <w:t>alla definizione</w:t>
            </w:r>
            <w:r w:rsidR="00173A1C">
              <w:rPr>
                <w:rFonts w:ascii="Arial" w:hAnsi="Arial" w:cs="Arial"/>
              </w:rPr>
              <w:t xml:space="preserve"> del P</w:t>
            </w:r>
            <w:r w:rsidRPr="004E5785">
              <w:rPr>
                <w:rFonts w:ascii="Arial" w:hAnsi="Arial" w:cs="Arial"/>
              </w:rPr>
              <w:t>rogetto</w:t>
            </w:r>
            <w:r w:rsidR="00173A1C">
              <w:rPr>
                <w:rFonts w:ascii="Arial" w:hAnsi="Arial" w:cs="Arial"/>
              </w:rPr>
              <w:t xml:space="preserve"> di Sviluppo</w:t>
            </w:r>
            <w:r w:rsidRPr="004E5785">
              <w:rPr>
                <w:rFonts w:ascii="Arial" w:hAnsi="Arial" w:cs="Arial"/>
              </w:rPr>
              <w:t>.</w:t>
            </w:r>
          </w:p>
          <w:p w:rsidR="00A8505A" w:rsidRPr="004E5785" w:rsidRDefault="00A8505A" w:rsidP="008C2627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4E5785">
              <w:rPr>
                <w:rFonts w:ascii="Arial" w:hAnsi="Arial" w:cs="Arial"/>
                <w:b/>
                <w:i/>
              </w:rPr>
              <w:t xml:space="preserve">La scheda compilata </w:t>
            </w:r>
            <w:r w:rsidR="00513F71" w:rsidRPr="004E5785">
              <w:rPr>
                <w:rFonts w:ascii="Arial" w:hAnsi="Arial" w:cs="Arial"/>
                <w:b/>
                <w:i/>
              </w:rPr>
              <w:t>può essere consegnata a mano o</w:t>
            </w:r>
            <w:r w:rsidRPr="004E5785">
              <w:rPr>
                <w:rFonts w:ascii="Arial" w:hAnsi="Arial" w:cs="Arial"/>
                <w:b/>
                <w:i/>
              </w:rPr>
              <w:t xml:space="preserve"> trasmessa a</w:t>
            </w:r>
            <w:r w:rsidRPr="004E5785">
              <w:rPr>
                <w:rFonts w:ascii="Arial" w:hAnsi="Arial" w:cs="Arial"/>
                <w:b/>
              </w:rPr>
              <w:t xml:space="preserve">: </w:t>
            </w:r>
          </w:p>
          <w:p w:rsidR="00A8505A" w:rsidRPr="004E5785" w:rsidRDefault="00173A1C" w:rsidP="008C2627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Comunità Montana </w:t>
            </w:r>
            <w:r w:rsidR="00783EAB">
              <w:rPr>
                <w:rFonts w:ascii="Arial" w:hAnsi="Arial" w:cs="Arial"/>
                <w:b/>
              </w:rPr>
              <w:t>del Goceano</w:t>
            </w:r>
            <w:r w:rsidR="00A8505A" w:rsidRPr="004E5785">
              <w:rPr>
                <w:rFonts w:ascii="Arial" w:hAnsi="Arial" w:cs="Arial"/>
                <w:b/>
              </w:rPr>
              <w:t xml:space="preserve"> </w:t>
            </w:r>
          </w:p>
          <w:p w:rsidR="00A8505A" w:rsidRPr="004E5785" w:rsidRDefault="00783EAB" w:rsidP="00A8505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Piazza San Francesco – Bono (SS)</w:t>
            </w:r>
          </w:p>
          <w:p w:rsidR="00A8505A" w:rsidRPr="004E5785" w:rsidRDefault="00A8505A" w:rsidP="00A8505A">
            <w:pPr>
              <w:jc w:val="both"/>
              <w:rPr>
                <w:rFonts w:ascii="Arial" w:hAnsi="Arial" w:cs="Arial"/>
                <w:b/>
              </w:rPr>
            </w:pPr>
            <w:r w:rsidRPr="004E5785">
              <w:rPr>
                <w:rFonts w:ascii="Arial" w:hAnsi="Arial" w:cs="Arial"/>
                <w:b/>
              </w:rPr>
              <w:t xml:space="preserve">Telefono: </w:t>
            </w:r>
            <w:r w:rsidR="00783EAB">
              <w:rPr>
                <w:rFonts w:ascii="Arial" w:hAnsi="Arial" w:cs="Arial"/>
                <w:b/>
              </w:rPr>
              <w:t>079790050</w:t>
            </w:r>
          </w:p>
          <w:p w:rsidR="00783EAB" w:rsidRPr="004E5785" w:rsidRDefault="00A8505A" w:rsidP="00783EAB">
            <w:pPr>
              <w:jc w:val="both"/>
              <w:rPr>
                <w:rFonts w:ascii="Arial" w:hAnsi="Arial" w:cs="Arial"/>
                <w:b/>
              </w:rPr>
            </w:pPr>
            <w:r w:rsidRPr="004E5785">
              <w:rPr>
                <w:rFonts w:ascii="Arial" w:hAnsi="Arial" w:cs="Arial"/>
                <w:b/>
              </w:rPr>
              <w:t>E-mail</w:t>
            </w:r>
            <w:r w:rsidR="00173A1C">
              <w:rPr>
                <w:rFonts w:ascii="Arial" w:hAnsi="Arial" w:cs="Arial"/>
                <w:b/>
              </w:rPr>
              <w:t xml:space="preserve">: </w:t>
            </w:r>
            <w:hyperlink r:id="rId8" w:history="1">
              <w:r w:rsidR="00783EAB" w:rsidRPr="007707BD">
                <w:rPr>
                  <w:rStyle w:val="Collegamentoipertestuale"/>
                  <w:rFonts w:ascii="Arial" w:hAnsi="Arial" w:cs="Arial"/>
                </w:rPr>
                <w:t>protocollo@cmgoceano.it</w:t>
              </w:r>
            </w:hyperlink>
            <w:r w:rsidR="00783EAB">
              <w:rPr>
                <w:rFonts w:ascii="Arial" w:hAnsi="Arial" w:cs="Arial"/>
                <w:b/>
              </w:rPr>
              <w:t xml:space="preserve">   Pec </w:t>
            </w:r>
            <w:hyperlink r:id="rId9" w:history="1">
              <w:r w:rsidR="00783EAB" w:rsidRPr="007707BD">
                <w:rPr>
                  <w:rStyle w:val="Collegamentoipertestuale"/>
                  <w:rFonts w:ascii="Arial" w:hAnsi="Arial" w:cs="Arial"/>
                </w:rPr>
                <w:t>cmgoceano@pec.cmgoceano.it</w:t>
              </w:r>
            </w:hyperlink>
            <w:r w:rsidR="00783EAB">
              <w:rPr>
                <w:rFonts w:ascii="Arial" w:hAnsi="Arial" w:cs="Arial"/>
                <w:b/>
              </w:rPr>
              <w:t xml:space="preserve"> </w:t>
            </w:r>
          </w:p>
          <w:p w:rsidR="00FE0690" w:rsidRPr="004E5785" w:rsidRDefault="00783EAB" w:rsidP="00A8505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173A1C" w:rsidRPr="004E5785" w:rsidRDefault="00173A1C" w:rsidP="00324F8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BF2A33" w:rsidRPr="000023C2" w:rsidRDefault="00BF2A33" w:rsidP="000023C2">
      <w:pPr>
        <w:tabs>
          <w:tab w:val="left" w:pos="892"/>
        </w:tabs>
        <w:rPr>
          <w:b/>
          <w:color w:val="808080" w:themeColor="background1" w:themeShade="80"/>
          <w:sz w:val="28"/>
        </w:rPr>
      </w:pPr>
    </w:p>
    <w:p w:rsidR="00FC6D1F" w:rsidRPr="00545E24" w:rsidRDefault="00797873" w:rsidP="009C259C">
      <w:pPr>
        <w:autoSpaceDE w:val="0"/>
        <w:autoSpaceDN w:val="0"/>
        <w:adjustRightInd w:val="0"/>
        <w:spacing w:before="120" w:after="240"/>
        <w:rPr>
          <w:rFonts w:ascii="Arial" w:hAnsi="Arial" w:cs="Arial"/>
          <w:b/>
          <w:color w:val="C00000"/>
        </w:rPr>
      </w:pPr>
      <w:r w:rsidRPr="00545E24">
        <w:rPr>
          <w:rFonts w:ascii="Arial" w:hAnsi="Arial" w:cs="Arial"/>
          <w:b/>
          <w:color w:val="C00000"/>
        </w:rPr>
        <w:t xml:space="preserve">Dati identificativi del soggetto proponente </w:t>
      </w:r>
    </w:p>
    <w:p w:rsidR="00FC6D1F" w:rsidRPr="00545E24" w:rsidRDefault="00FC6D1F" w:rsidP="009C259C">
      <w:pPr>
        <w:jc w:val="both"/>
        <w:rPr>
          <w:rFonts w:ascii="Arial" w:hAnsi="Arial" w:cs="Arial"/>
        </w:rPr>
      </w:pPr>
      <w:r w:rsidRPr="00545E24">
        <w:rPr>
          <w:rFonts w:ascii="Arial" w:hAnsi="Arial" w:cs="Arial"/>
        </w:rPr>
        <w:t>Nome</w:t>
      </w:r>
      <w:r w:rsidR="00760870" w:rsidRPr="00545E24">
        <w:rPr>
          <w:rFonts w:ascii="Arial" w:hAnsi="Arial" w:cs="Arial"/>
        </w:rPr>
        <w:t xml:space="preserve"> </w:t>
      </w:r>
      <w:r w:rsidRPr="00545E24">
        <w:rPr>
          <w:rFonts w:ascii="Arial" w:hAnsi="Arial" w:cs="Arial"/>
        </w:rPr>
        <w:t xml:space="preserve">e </w:t>
      </w:r>
      <w:r w:rsidR="00545E24">
        <w:rPr>
          <w:rFonts w:ascii="Arial" w:hAnsi="Arial" w:cs="Arial"/>
        </w:rPr>
        <w:t>C</w:t>
      </w:r>
      <w:r w:rsidRPr="00545E24">
        <w:rPr>
          <w:rFonts w:ascii="Arial" w:hAnsi="Arial" w:cs="Arial"/>
        </w:rPr>
        <w:t>ognome</w:t>
      </w:r>
      <w:r w:rsidR="00545E24">
        <w:rPr>
          <w:rFonts w:ascii="Arial" w:hAnsi="Arial" w:cs="Arial"/>
        </w:rPr>
        <w:t xml:space="preserve"> </w:t>
      </w:r>
      <w:r w:rsidRPr="00545E24">
        <w:rPr>
          <w:rFonts w:ascii="Arial" w:hAnsi="Arial" w:cs="Arial"/>
        </w:rPr>
        <w:t>_______</w:t>
      </w:r>
      <w:r w:rsidR="00760870" w:rsidRPr="00545E24">
        <w:rPr>
          <w:rFonts w:ascii="Arial" w:hAnsi="Arial" w:cs="Arial"/>
        </w:rPr>
        <w:t>_______________________</w:t>
      </w:r>
      <w:r w:rsidRPr="00545E24">
        <w:rPr>
          <w:rFonts w:ascii="Arial" w:hAnsi="Arial" w:cs="Arial"/>
        </w:rPr>
        <w:t>__________________________</w:t>
      </w:r>
    </w:p>
    <w:p w:rsidR="00FC6D1F" w:rsidRPr="00545E24" w:rsidRDefault="00FC6D1F" w:rsidP="009C259C">
      <w:pPr>
        <w:jc w:val="both"/>
        <w:rPr>
          <w:rFonts w:ascii="Arial" w:hAnsi="Arial" w:cs="Arial"/>
        </w:rPr>
      </w:pPr>
    </w:p>
    <w:p w:rsidR="00FC6D1F" w:rsidRPr="00545E24" w:rsidRDefault="00797873" w:rsidP="009C259C">
      <w:pPr>
        <w:jc w:val="both"/>
        <w:rPr>
          <w:rFonts w:ascii="Arial" w:hAnsi="Arial" w:cs="Arial"/>
        </w:rPr>
      </w:pPr>
      <w:r w:rsidRPr="00545E24">
        <w:rPr>
          <w:rFonts w:ascii="Arial" w:hAnsi="Arial" w:cs="Arial"/>
        </w:rPr>
        <w:t xml:space="preserve">Data </w:t>
      </w:r>
      <w:r w:rsidR="00324571" w:rsidRPr="00545E24">
        <w:rPr>
          <w:rFonts w:ascii="Arial" w:hAnsi="Arial" w:cs="Arial"/>
        </w:rPr>
        <w:t xml:space="preserve">e Luogo </w:t>
      </w:r>
      <w:r w:rsidRPr="00545E24">
        <w:rPr>
          <w:rFonts w:ascii="Arial" w:hAnsi="Arial" w:cs="Arial"/>
        </w:rPr>
        <w:t xml:space="preserve">di nascita </w:t>
      </w:r>
      <w:r w:rsidR="00FC6D1F" w:rsidRPr="00545E24">
        <w:rPr>
          <w:rFonts w:ascii="Arial" w:hAnsi="Arial" w:cs="Arial"/>
        </w:rPr>
        <w:t>__________________________</w:t>
      </w:r>
      <w:r w:rsidR="00324571" w:rsidRPr="00545E24">
        <w:rPr>
          <w:rFonts w:ascii="Arial" w:hAnsi="Arial" w:cs="Arial"/>
        </w:rPr>
        <w:t>__________________________</w:t>
      </w:r>
    </w:p>
    <w:p w:rsidR="00FC6D1F" w:rsidRPr="00545E24" w:rsidRDefault="00FC6D1F" w:rsidP="009C259C">
      <w:pPr>
        <w:jc w:val="both"/>
        <w:rPr>
          <w:rFonts w:ascii="Arial" w:hAnsi="Arial" w:cs="Arial"/>
        </w:rPr>
      </w:pPr>
    </w:p>
    <w:p w:rsidR="001B09C8" w:rsidRPr="00545E24" w:rsidRDefault="00797873" w:rsidP="009C259C">
      <w:pPr>
        <w:jc w:val="both"/>
        <w:rPr>
          <w:rFonts w:ascii="Arial" w:hAnsi="Arial" w:cs="Arial"/>
        </w:rPr>
      </w:pPr>
      <w:r w:rsidRPr="00545E24">
        <w:rPr>
          <w:rFonts w:ascii="Arial" w:hAnsi="Arial" w:cs="Arial"/>
        </w:rPr>
        <w:t>Indirizzo __________________________________________</w:t>
      </w:r>
      <w:r w:rsidR="00FC6D1F" w:rsidRPr="00545E24">
        <w:rPr>
          <w:rFonts w:ascii="Arial" w:hAnsi="Arial" w:cs="Arial"/>
        </w:rPr>
        <w:t>______________________</w:t>
      </w:r>
    </w:p>
    <w:p w:rsidR="00FC6D1F" w:rsidRPr="00545E24" w:rsidRDefault="00797873" w:rsidP="009C259C">
      <w:pPr>
        <w:jc w:val="both"/>
        <w:rPr>
          <w:rFonts w:ascii="Arial" w:hAnsi="Arial" w:cs="Arial"/>
        </w:rPr>
      </w:pPr>
      <w:r w:rsidRPr="00545E24">
        <w:rPr>
          <w:rFonts w:ascii="Arial" w:hAnsi="Arial" w:cs="Arial"/>
        </w:rPr>
        <w:t xml:space="preserve"> </w:t>
      </w:r>
    </w:p>
    <w:p w:rsidR="00FC6D1F" w:rsidRPr="00545E24" w:rsidRDefault="00797873" w:rsidP="009C259C">
      <w:pPr>
        <w:jc w:val="both"/>
        <w:rPr>
          <w:rFonts w:ascii="Arial" w:hAnsi="Arial" w:cs="Arial"/>
        </w:rPr>
      </w:pPr>
      <w:r w:rsidRPr="00545E24">
        <w:rPr>
          <w:rFonts w:ascii="Arial" w:hAnsi="Arial" w:cs="Arial"/>
        </w:rPr>
        <w:t>Recapito tele</w:t>
      </w:r>
      <w:r w:rsidR="001B09C8" w:rsidRPr="00545E24">
        <w:rPr>
          <w:rFonts w:ascii="Arial" w:hAnsi="Arial" w:cs="Arial"/>
        </w:rPr>
        <w:t>fonico</w:t>
      </w:r>
      <w:r w:rsidR="001B09C8" w:rsidRPr="00951DF6">
        <w:rPr>
          <w:rFonts w:ascii="Arial" w:hAnsi="Arial" w:cs="Arial"/>
        </w:rPr>
        <w:t>:</w:t>
      </w:r>
      <w:r w:rsidR="001B09C8" w:rsidRPr="00951DF6">
        <w:rPr>
          <w:rFonts w:ascii="Arial" w:hAnsi="Arial" w:cs="Arial"/>
          <w:b/>
        </w:rPr>
        <w:t xml:space="preserve"> </w:t>
      </w:r>
      <w:r w:rsidR="00760870" w:rsidRPr="00951DF6">
        <w:rPr>
          <w:rFonts w:ascii="Arial" w:hAnsi="Arial" w:cs="Arial"/>
          <w:b/>
        </w:rPr>
        <w:t>_</w:t>
      </w:r>
      <w:r w:rsidR="001B09C8" w:rsidRPr="00951DF6">
        <w:rPr>
          <w:rFonts w:ascii="Arial" w:hAnsi="Arial" w:cs="Arial"/>
          <w:b/>
        </w:rPr>
        <w:t>______________________________________________________</w:t>
      </w:r>
    </w:p>
    <w:p w:rsidR="001B09C8" w:rsidRPr="00545E24" w:rsidRDefault="001B09C8" w:rsidP="009C259C">
      <w:pPr>
        <w:jc w:val="both"/>
        <w:rPr>
          <w:rFonts w:ascii="Arial" w:hAnsi="Arial" w:cs="Arial"/>
        </w:rPr>
      </w:pPr>
    </w:p>
    <w:p w:rsidR="00FC6D1F" w:rsidRPr="00545E24" w:rsidRDefault="00797873" w:rsidP="009C259C">
      <w:pPr>
        <w:jc w:val="both"/>
        <w:rPr>
          <w:rFonts w:ascii="Arial" w:hAnsi="Arial" w:cs="Arial"/>
        </w:rPr>
      </w:pPr>
      <w:r w:rsidRPr="00545E24">
        <w:rPr>
          <w:rFonts w:ascii="Arial" w:hAnsi="Arial" w:cs="Arial"/>
        </w:rPr>
        <w:t>e-mail: ___</w:t>
      </w:r>
      <w:r w:rsidR="001B09C8" w:rsidRPr="00545E24">
        <w:rPr>
          <w:rFonts w:ascii="Arial" w:hAnsi="Arial" w:cs="Arial"/>
        </w:rPr>
        <w:t>_______________________________________________________________</w:t>
      </w:r>
    </w:p>
    <w:p w:rsidR="00FC6D1F" w:rsidRPr="00545E24" w:rsidRDefault="00FC6D1F" w:rsidP="009C259C">
      <w:pPr>
        <w:jc w:val="both"/>
        <w:rPr>
          <w:rFonts w:ascii="Arial" w:hAnsi="Arial" w:cs="Arial"/>
        </w:rPr>
      </w:pPr>
    </w:p>
    <w:p w:rsidR="00FC6D1F" w:rsidRPr="00545E24" w:rsidRDefault="00545E24" w:rsidP="009C259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rappresentante dell’impresa </w:t>
      </w:r>
      <w:r w:rsidRPr="00545E24">
        <w:rPr>
          <w:rFonts w:ascii="Arial" w:hAnsi="Arial" w:cs="Arial"/>
          <w:i/>
          <w:sz w:val="16"/>
          <w:szCs w:val="16"/>
        </w:rPr>
        <w:t>(da compilare solo in caso di impresa già costituita)</w:t>
      </w:r>
      <w:r w:rsidR="0027047D" w:rsidRPr="00545E24">
        <w:rPr>
          <w:rFonts w:ascii="Arial" w:hAnsi="Arial" w:cs="Arial"/>
        </w:rPr>
        <w:t>:</w:t>
      </w:r>
      <w:r w:rsidR="00797873" w:rsidRPr="00545E24">
        <w:rPr>
          <w:rFonts w:ascii="Arial" w:hAnsi="Arial" w:cs="Arial"/>
        </w:rPr>
        <w:t xml:space="preserve"> </w:t>
      </w:r>
    </w:p>
    <w:p w:rsidR="0027047D" w:rsidRPr="00545E24" w:rsidRDefault="0027047D" w:rsidP="009C259C">
      <w:pPr>
        <w:spacing w:before="120"/>
        <w:jc w:val="both"/>
        <w:rPr>
          <w:rFonts w:ascii="Arial" w:hAnsi="Arial" w:cs="Arial"/>
        </w:rPr>
      </w:pPr>
      <w:r w:rsidRPr="00545E24">
        <w:rPr>
          <w:rFonts w:ascii="Arial" w:hAnsi="Arial" w:cs="Arial"/>
        </w:rPr>
        <w:t>Denominazione ___________________________________________________________</w:t>
      </w:r>
    </w:p>
    <w:p w:rsidR="0027047D" w:rsidRPr="00545E24" w:rsidRDefault="00545E24" w:rsidP="009C259C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Sede legale </w:t>
      </w:r>
      <w:r w:rsidR="0027047D" w:rsidRPr="00545E24">
        <w:rPr>
          <w:rFonts w:ascii="Arial" w:hAnsi="Arial" w:cs="Arial"/>
        </w:rPr>
        <w:t>_____________________________________________________________</w:t>
      </w:r>
      <w:r w:rsidR="00951DF6">
        <w:rPr>
          <w:rFonts w:ascii="Arial" w:hAnsi="Arial" w:cs="Arial"/>
        </w:rPr>
        <w:t>_</w:t>
      </w:r>
    </w:p>
    <w:p w:rsidR="0027047D" w:rsidRPr="00545E24" w:rsidRDefault="0027047D" w:rsidP="009C259C">
      <w:pPr>
        <w:spacing w:before="120"/>
        <w:jc w:val="both"/>
        <w:rPr>
          <w:rFonts w:ascii="Arial" w:hAnsi="Arial" w:cs="Arial"/>
        </w:rPr>
      </w:pPr>
      <w:r w:rsidRPr="00545E24">
        <w:rPr>
          <w:rFonts w:ascii="Arial" w:hAnsi="Arial" w:cs="Arial"/>
        </w:rPr>
        <w:t>Recapito telefonico ________________________ e-m</w:t>
      </w:r>
      <w:r w:rsidR="00760870" w:rsidRPr="00545E24">
        <w:rPr>
          <w:rFonts w:ascii="Arial" w:hAnsi="Arial" w:cs="Arial"/>
        </w:rPr>
        <w:t>ail __________________________</w:t>
      </w:r>
    </w:p>
    <w:p w:rsidR="0027047D" w:rsidRPr="00545E24" w:rsidRDefault="0027047D" w:rsidP="009C259C">
      <w:pPr>
        <w:spacing w:before="120"/>
        <w:jc w:val="both"/>
        <w:rPr>
          <w:rFonts w:ascii="Arial" w:hAnsi="Arial" w:cs="Arial"/>
        </w:rPr>
      </w:pPr>
      <w:r w:rsidRPr="00545E24">
        <w:rPr>
          <w:rFonts w:ascii="Arial" w:hAnsi="Arial" w:cs="Arial"/>
        </w:rPr>
        <w:t xml:space="preserve">Sito </w:t>
      </w:r>
      <w:r w:rsidR="00760870" w:rsidRPr="00545E24">
        <w:rPr>
          <w:rFonts w:ascii="Arial" w:hAnsi="Arial" w:cs="Arial"/>
        </w:rPr>
        <w:t>w</w:t>
      </w:r>
      <w:r w:rsidRPr="00545E24">
        <w:rPr>
          <w:rFonts w:ascii="Arial" w:hAnsi="Arial" w:cs="Arial"/>
        </w:rPr>
        <w:t>eb ________________________________________________________________</w:t>
      </w:r>
      <w:r w:rsidR="00951DF6">
        <w:rPr>
          <w:rFonts w:ascii="Arial" w:hAnsi="Arial" w:cs="Arial"/>
        </w:rPr>
        <w:t>_</w:t>
      </w:r>
    </w:p>
    <w:p w:rsidR="00545E24" w:rsidRDefault="00545E24" w:rsidP="009C259C">
      <w:pPr>
        <w:spacing w:before="120"/>
        <w:jc w:val="both"/>
        <w:rPr>
          <w:rFonts w:ascii="Arial" w:hAnsi="Arial" w:cs="Arial"/>
        </w:rPr>
      </w:pPr>
    </w:p>
    <w:p w:rsidR="00565F3D" w:rsidRPr="00951DF6" w:rsidRDefault="00565F3D" w:rsidP="009C259C">
      <w:pPr>
        <w:spacing w:before="120"/>
        <w:jc w:val="both"/>
        <w:rPr>
          <w:rFonts w:ascii="Arial" w:hAnsi="Arial" w:cs="Arial"/>
          <w:b/>
          <w:i/>
          <w:sz w:val="16"/>
          <w:szCs w:val="16"/>
        </w:rPr>
      </w:pPr>
      <w:r w:rsidRPr="00951DF6">
        <w:rPr>
          <w:rFonts w:ascii="Arial" w:hAnsi="Arial" w:cs="Arial"/>
          <w:b/>
          <w:color w:val="C00000"/>
        </w:rPr>
        <w:t xml:space="preserve">Settore di attività economica </w:t>
      </w:r>
      <w:r w:rsidRPr="00951DF6">
        <w:rPr>
          <w:rFonts w:ascii="Arial" w:hAnsi="Arial" w:cs="Arial"/>
          <w:b/>
          <w:i/>
          <w:sz w:val="16"/>
          <w:szCs w:val="16"/>
        </w:rPr>
        <w:t>(barrare una sola casella)</w:t>
      </w:r>
    </w:p>
    <w:p w:rsidR="00565F3D" w:rsidRDefault="00565F3D" w:rsidP="009C259C">
      <w:pPr>
        <w:spacing w:before="120"/>
        <w:jc w:val="both"/>
        <w:rPr>
          <w:rFonts w:ascii="Arial" w:hAnsi="Arial" w:cs="Arial"/>
        </w:rPr>
      </w:pPr>
    </w:p>
    <w:tbl>
      <w:tblPr>
        <w:tblStyle w:val="Grigliatabella"/>
        <w:tblW w:w="96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00"/>
        <w:gridCol w:w="1600"/>
        <w:gridCol w:w="1597"/>
        <w:gridCol w:w="1592"/>
        <w:gridCol w:w="1596"/>
        <w:gridCol w:w="1659"/>
      </w:tblGrid>
      <w:tr w:rsidR="00565F3D" w:rsidTr="00951DF6">
        <w:trPr>
          <w:jc w:val="center"/>
        </w:trPr>
        <w:tc>
          <w:tcPr>
            <w:tcW w:w="1600" w:type="dxa"/>
          </w:tcPr>
          <w:p w:rsidR="00565F3D" w:rsidRDefault="009C259C" w:rsidP="009C259C">
            <w:pPr>
              <w:spacing w:before="120"/>
              <w:jc w:val="center"/>
              <w:rPr>
                <w:rFonts w:ascii="Arial" w:hAnsi="Arial" w:cs="Arial"/>
              </w:rPr>
            </w:pPr>
            <w:r w:rsidRPr="009C259C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 w:rsidRPr="009C259C">
              <w:rPr>
                <w:rFonts w:ascii="Arial" w:hAnsi="Arial" w:cs="Arial"/>
                <w:sz w:val="20"/>
                <w:szCs w:val="20"/>
              </w:rPr>
              <w:t>Agricoltura</w:t>
            </w:r>
          </w:p>
        </w:tc>
        <w:tc>
          <w:tcPr>
            <w:tcW w:w="1600" w:type="dxa"/>
          </w:tcPr>
          <w:p w:rsidR="00565F3D" w:rsidRDefault="009C259C" w:rsidP="009C259C">
            <w:pPr>
              <w:spacing w:before="120"/>
              <w:jc w:val="center"/>
              <w:rPr>
                <w:rFonts w:ascii="Arial" w:hAnsi="Arial" w:cs="Arial"/>
              </w:rPr>
            </w:pPr>
            <w:r w:rsidRPr="009C259C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Industria e manifatturiero</w:t>
            </w:r>
          </w:p>
        </w:tc>
        <w:tc>
          <w:tcPr>
            <w:tcW w:w="1597" w:type="dxa"/>
          </w:tcPr>
          <w:p w:rsidR="00565F3D" w:rsidRDefault="009C259C" w:rsidP="009C259C">
            <w:pPr>
              <w:spacing w:before="120"/>
              <w:jc w:val="center"/>
              <w:rPr>
                <w:rFonts w:ascii="Arial" w:hAnsi="Arial" w:cs="Arial"/>
              </w:rPr>
            </w:pPr>
            <w:r w:rsidRPr="009C259C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Commercio</w:t>
            </w:r>
          </w:p>
        </w:tc>
        <w:tc>
          <w:tcPr>
            <w:tcW w:w="1592" w:type="dxa"/>
          </w:tcPr>
          <w:p w:rsidR="00565F3D" w:rsidRDefault="009C259C" w:rsidP="009C259C">
            <w:pPr>
              <w:spacing w:before="120"/>
              <w:jc w:val="center"/>
              <w:rPr>
                <w:rFonts w:ascii="Arial" w:hAnsi="Arial" w:cs="Arial"/>
              </w:rPr>
            </w:pPr>
            <w:r w:rsidRPr="009C259C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Turismo e servizi</w:t>
            </w:r>
          </w:p>
        </w:tc>
        <w:tc>
          <w:tcPr>
            <w:tcW w:w="1596" w:type="dxa"/>
          </w:tcPr>
          <w:p w:rsidR="00565F3D" w:rsidRDefault="009C259C" w:rsidP="009C259C">
            <w:pPr>
              <w:spacing w:before="120"/>
              <w:jc w:val="center"/>
              <w:rPr>
                <w:rFonts w:ascii="Arial" w:hAnsi="Arial" w:cs="Arial"/>
              </w:rPr>
            </w:pPr>
            <w:r w:rsidRPr="009C259C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 w:rsidRPr="009C259C">
              <w:rPr>
                <w:rFonts w:ascii="Arial" w:hAnsi="Arial" w:cs="Arial"/>
                <w:sz w:val="20"/>
                <w:szCs w:val="20"/>
              </w:rPr>
              <w:t>Artigianato</w:t>
            </w:r>
          </w:p>
        </w:tc>
        <w:tc>
          <w:tcPr>
            <w:tcW w:w="1659" w:type="dxa"/>
          </w:tcPr>
          <w:p w:rsidR="00565F3D" w:rsidRDefault="009C259C" w:rsidP="009C259C">
            <w:pPr>
              <w:spacing w:before="120"/>
              <w:jc w:val="center"/>
              <w:rPr>
                <w:rFonts w:ascii="Arial" w:hAnsi="Arial" w:cs="Arial"/>
              </w:rPr>
            </w:pPr>
            <w:r w:rsidRPr="009C259C">
              <w:rPr>
                <w:rFonts w:ascii="Arial" w:hAnsi="Arial" w:cs="Arial"/>
                <w:sz w:val="36"/>
                <w:szCs w:val="36"/>
              </w:rPr>
              <w:t>□</w:t>
            </w:r>
            <w:r w:rsidR="00951DF6"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Innovazione</w:t>
            </w:r>
          </w:p>
        </w:tc>
      </w:tr>
    </w:tbl>
    <w:p w:rsidR="009C259C" w:rsidRDefault="009C259C" w:rsidP="009C259C">
      <w:pPr>
        <w:spacing w:before="120"/>
        <w:jc w:val="both"/>
        <w:rPr>
          <w:rFonts w:ascii="Arial" w:hAnsi="Arial" w:cs="Arial"/>
        </w:rPr>
      </w:pPr>
      <w:r w:rsidRPr="009C259C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Altro </w:t>
      </w:r>
      <w:r w:rsidRPr="009C259C">
        <w:rPr>
          <w:rFonts w:ascii="Arial" w:hAnsi="Arial" w:cs="Arial"/>
          <w:i/>
          <w:sz w:val="16"/>
          <w:szCs w:val="16"/>
        </w:rPr>
        <w:t>(specificare)</w:t>
      </w:r>
      <w:r>
        <w:rPr>
          <w:rFonts w:ascii="Arial" w:hAnsi="Arial" w:cs="Arial"/>
        </w:rPr>
        <w:t>____________________________________________________________</w:t>
      </w:r>
    </w:p>
    <w:p w:rsidR="009C259C" w:rsidRDefault="009C259C" w:rsidP="009C259C">
      <w:pPr>
        <w:spacing w:before="120"/>
        <w:jc w:val="both"/>
        <w:rPr>
          <w:rFonts w:ascii="Arial" w:hAnsi="Arial" w:cs="Arial"/>
        </w:rPr>
      </w:pPr>
    </w:p>
    <w:p w:rsidR="00FC6D1F" w:rsidRPr="00951DF6" w:rsidRDefault="00797873" w:rsidP="009C259C">
      <w:pPr>
        <w:spacing w:before="120"/>
        <w:jc w:val="both"/>
        <w:rPr>
          <w:rFonts w:ascii="Arial" w:hAnsi="Arial" w:cs="Arial"/>
          <w:b/>
        </w:rPr>
      </w:pPr>
      <w:r w:rsidRPr="00951DF6">
        <w:rPr>
          <w:rFonts w:ascii="Arial" w:hAnsi="Arial" w:cs="Arial"/>
          <w:b/>
          <w:color w:val="C00000"/>
        </w:rPr>
        <w:t xml:space="preserve">Breve descrizione </w:t>
      </w:r>
      <w:r w:rsidR="00545E24" w:rsidRPr="00951DF6">
        <w:rPr>
          <w:rFonts w:ascii="Arial" w:hAnsi="Arial" w:cs="Arial"/>
          <w:b/>
          <w:color w:val="C00000"/>
        </w:rPr>
        <w:t>dell’attività che si intende realizzare</w:t>
      </w:r>
      <w:r w:rsidR="00565F3D" w:rsidRPr="00951DF6">
        <w:rPr>
          <w:rFonts w:ascii="Arial" w:hAnsi="Arial" w:cs="Arial"/>
          <w:b/>
        </w:rPr>
        <w:t xml:space="preserve"> </w:t>
      </w:r>
      <w:r w:rsidR="00BF7760" w:rsidRPr="00951DF6">
        <w:rPr>
          <w:rFonts w:ascii="Arial" w:hAnsi="Arial" w:cs="Arial"/>
          <w:b/>
          <w:i/>
          <w:sz w:val="16"/>
          <w:szCs w:val="16"/>
        </w:rPr>
        <w:t>(se del caso aggiungere righe)</w:t>
      </w:r>
      <w:r w:rsidRPr="00951DF6">
        <w:rPr>
          <w:rFonts w:ascii="Arial" w:hAnsi="Arial" w:cs="Arial"/>
          <w:b/>
        </w:rPr>
        <w:t>:</w:t>
      </w:r>
    </w:p>
    <w:p w:rsidR="00545E24" w:rsidRDefault="00797873" w:rsidP="009C259C">
      <w:pPr>
        <w:spacing w:line="360" w:lineRule="auto"/>
        <w:rPr>
          <w:rFonts w:ascii="Arial" w:hAnsi="Arial" w:cs="Arial"/>
        </w:rPr>
      </w:pPr>
      <w:r w:rsidRPr="00545E24">
        <w:rPr>
          <w:rFonts w:ascii="Arial" w:hAnsi="Arial" w:cs="Arial"/>
        </w:rPr>
        <w:t>__________________________________________________</w:t>
      </w:r>
      <w:r w:rsidR="00FC6D1F" w:rsidRPr="00545E2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60870" w:rsidRPr="00545E24">
        <w:rPr>
          <w:rFonts w:ascii="Arial" w:hAnsi="Arial" w:cs="Arial"/>
        </w:rPr>
        <w:t>______________________</w:t>
      </w:r>
      <w:r w:rsidR="00FC6D1F" w:rsidRPr="00545E24">
        <w:rPr>
          <w:rFonts w:ascii="Arial" w:hAnsi="Arial" w:cs="Arial"/>
        </w:rPr>
        <w:t>_______</w:t>
      </w:r>
      <w:r w:rsidR="00760870" w:rsidRPr="00545E24">
        <w:rPr>
          <w:rFonts w:ascii="Arial" w:hAnsi="Arial" w:cs="Arial"/>
        </w:rPr>
        <w:t>__</w:t>
      </w:r>
      <w:r w:rsidR="00FC6D1F" w:rsidRPr="00545E24">
        <w:rPr>
          <w:rFonts w:ascii="Arial" w:hAnsi="Arial" w:cs="Arial"/>
        </w:rPr>
        <w:t>_</w:t>
      </w:r>
      <w:r w:rsidR="00545E24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  <w:r w:rsidR="00951DF6">
        <w:rPr>
          <w:rFonts w:ascii="Arial" w:hAnsi="Arial" w:cs="Arial"/>
        </w:rPr>
        <w:t>________________________________________________________________________</w:t>
      </w:r>
    </w:p>
    <w:p w:rsidR="00BF7760" w:rsidRDefault="00BF7760" w:rsidP="009C259C">
      <w:pPr>
        <w:spacing w:line="360" w:lineRule="auto"/>
        <w:rPr>
          <w:rFonts w:ascii="Arial" w:hAnsi="Arial" w:cs="Arial"/>
        </w:rPr>
      </w:pPr>
    </w:p>
    <w:p w:rsidR="00BF7760" w:rsidRPr="00951DF6" w:rsidRDefault="00BF7760" w:rsidP="009C259C">
      <w:pPr>
        <w:spacing w:line="360" w:lineRule="auto"/>
        <w:rPr>
          <w:rFonts w:ascii="Arial" w:hAnsi="Arial" w:cs="Arial"/>
          <w:b/>
          <w:color w:val="C00000"/>
        </w:rPr>
      </w:pPr>
      <w:r w:rsidRPr="00951DF6">
        <w:rPr>
          <w:rFonts w:ascii="Arial" w:hAnsi="Arial" w:cs="Arial"/>
          <w:b/>
          <w:color w:val="C00000"/>
        </w:rPr>
        <w:t>Ipotesi di costi</w:t>
      </w:r>
    </w:p>
    <w:p w:rsidR="00BF7760" w:rsidRDefault="00BF7760" w:rsidP="009C259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€ ______________________________________________________________________</w:t>
      </w:r>
    </w:p>
    <w:p w:rsidR="00BF7760" w:rsidRDefault="00BF7760" w:rsidP="009C259C">
      <w:pPr>
        <w:spacing w:line="360" w:lineRule="auto"/>
        <w:rPr>
          <w:rFonts w:ascii="Arial" w:hAnsi="Arial" w:cs="Arial"/>
        </w:rPr>
      </w:pPr>
    </w:p>
    <w:p w:rsidR="00BF7760" w:rsidRDefault="009C259C" w:rsidP="009C259C">
      <w:pPr>
        <w:pBdr>
          <w:bottom w:val="single" w:sz="12" w:space="1" w:color="auto"/>
        </w:pBdr>
        <w:spacing w:line="360" w:lineRule="auto"/>
        <w:rPr>
          <w:rFonts w:ascii="Arial" w:hAnsi="Arial" w:cs="Arial"/>
          <w:i/>
          <w:sz w:val="16"/>
          <w:szCs w:val="16"/>
        </w:rPr>
      </w:pPr>
      <w:r w:rsidRPr="00951DF6">
        <w:rPr>
          <w:rFonts w:ascii="Arial" w:hAnsi="Arial" w:cs="Arial"/>
          <w:b/>
          <w:color w:val="C00000"/>
        </w:rPr>
        <w:t>Tempi di realizzazione</w:t>
      </w:r>
      <w:r>
        <w:rPr>
          <w:rFonts w:ascii="Arial" w:hAnsi="Arial" w:cs="Arial"/>
        </w:rPr>
        <w:t xml:space="preserve"> </w:t>
      </w:r>
      <w:r w:rsidRPr="009C259C">
        <w:rPr>
          <w:rFonts w:ascii="Arial" w:hAnsi="Arial" w:cs="Arial"/>
          <w:i/>
          <w:sz w:val="16"/>
          <w:szCs w:val="16"/>
        </w:rPr>
        <w:t>(indicare il numero dei mesi necessari per la realizzazione dell’attività)</w:t>
      </w:r>
    </w:p>
    <w:p w:rsidR="00951DF6" w:rsidRDefault="00951DF6" w:rsidP="009C259C">
      <w:pPr>
        <w:pBdr>
          <w:bottom w:val="single" w:sz="12" w:space="1" w:color="auto"/>
        </w:pBdr>
        <w:spacing w:line="360" w:lineRule="auto"/>
        <w:rPr>
          <w:rFonts w:ascii="Arial" w:hAnsi="Arial" w:cs="Arial"/>
          <w:i/>
          <w:sz w:val="16"/>
          <w:szCs w:val="16"/>
        </w:rPr>
      </w:pPr>
    </w:p>
    <w:p w:rsidR="00951DF6" w:rsidRDefault="00951DF6" w:rsidP="009C259C">
      <w:pPr>
        <w:spacing w:line="360" w:lineRule="auto"/>
        <w:rPr>
          <w:rFonts w:ascii="Arial" w:hAnsi="Arial" w:cs="Arial"/>
        </w:rPr>
      </w:pPr>
    </w:p>
    <w:p w:rsidR="00951DF6" w:rsidRPr="00545E24" w:rsidRDefault="00951DF6" w:rsidP="009C259C">
      <w:pPr>
        <w:spacing w:line="360" w:lineRule="auto"/>
        <w:rPr>
          <w:rFonts w:ascii="Arial" w:hAnsi="Arial" w:cs="Arial"/>
        </w:rPr>
      </w:pPr>
    </w:p>
    <w:p w:rsidR="008C2627" w:rsidRPr="00BF7760" w:rsidRDefault="008C2627" w:rsidP="009C259C">
      <w:pPr>
        <w:jc w:val="both"/>
        <w:rPr>
          <w:rFonts w:ascii="Arial" w:hAnsi="Arial" w:cs="Arial"/>
          <w:i/>
          <w:sz w:val="20"/>
          <w:szCs w:val="20"/>
        </w:rPr>
      </w:pPr>
      <w:r w:rsidRPr="00BF7760">
        <w:rPr>
          <w:rFonts w:ascii="Arial" w:hAnsi="Arial" w:cs="Arial"/>
          <w:i/>
          <w:sz w:val="20"/>
          <w:szCs w:val="20"/>
        </w:rPr>
        <w:t xml:space="preserve">Il D.lgs. 196/2003 prevede la tutela delle persone e di altri soggetti rispetto al trattamento dei dati personali. Con la seguente firma si autorizza al trattamento dei dati forniti, ai sensi del D.lgs. 196 del 30 giugno 2003. </w:t>
      </w:r>
    </w:p>
    <w:p w:rsidR="008C2627" w:rsidRPr="00545E24" w:rsidRDefault="008C2627" w:rsidP="009C259C">
      <w:pPr>
        <w:rPr>
          <w:rFonts w:ascii="Arial" w:hAnsi="Arial" w:cs="Arial"/>
        </w:rPr>
      </w:pPr>
    </w:p>
    <w:p w:rsidR="008C2627" w:rsidRPr="00545E24" w:rsidRDefault="008C2627" w:rsidP="009C259C">
      <w:pPr>
        <w:rPr>
          <w:rFonts w:ascii="Arial" w:hAnsi="Arial" w:cs="Arial"/>
        </w:rPr>
      </w:pPr>
      <w:r w:rsidRPr="00545E24">
        <w:rPr>
          <w:rFonts w:ascii="Arial" w:hAnsi="Arial" w:cs="Arial"/>
        </w:rPr>
        <w:t>Luogo e data</w:t>
      </w:r>
      <w:r w:rsidR="00760870" w:rsidRPr="00545E24">
        <w:rPr>
          <w:rFonts w:ascii="Arial" w:hAnsi="Arial" w:cs="Arial"/>
        </w:rPr>
        <w:t xml:space="preserve"> </w:t>
      </w:r>
      <w:r w:rsidRPr="00545E24">
        <w:rPr>
          <w:rFonts w:ascii="Arial" w:hAnsi="Arial" w:cs="Arial"/>
        </w:rPr>
        <w:t>___________________                             Firma  ______________________</w:t>
      </w:r>
    </w:p>
    <w:p w:rsidR="00797873" w:rsidRPr="00545E24" w:rsidRDefault="00797873" w:rsidP="009C259C">
      <w:pPr>
        <w:jc w:val="both"/>
        <w:rPr>
          <w:rFonts w:ascii="Arial" w:hAnsi="Arial" w:cs="Arial"/>
        </w:rPr>
      </w:pPr>
    </w:p>
    <w:sectPr w:rsidR="00797873" w:rsidRPr="00545E24" w:rsidSect="001B09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C74" w:rsidRDefault="00545C74" w:rsidP="0074259D">
      <w:r>
        <w:separator/>
      </w:r>
    </w:p>
  </w:endnote>
  <w:endnote w:type="continuationSeparator" w:id="0">
    <w:p w:rsidR="00545C74" w:rsidRDefault="00545C74" w:rsidP="00742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EAB" w:rsidRDefault="00783EA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9E9" w:rsidRPr="00760870" w:rsidRDefault="002769E9" w:rsidP="00545E24">
    <w:pPr>
      <w:pStyle w:val="Pidipagin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6B9" w:rsidRDefault="008506B9" w:rsidP="008506B9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C74" w:rsidRDefault="00545C74" w:rsidP="0074259D">
      <w:bookmarkStart w:id="0" w:name="_Hlk481494234"/>
      <w:bookmarkEnd w:id="0"/>
      <w:r>
        <w:separator/>
      </w:r>
    </w:p>
  </w:footnote>
  <w:footnote w:type="continuationSeparator" w:id="0">
    <w:p w:rsidR="00545C74" w:rsidRDefault="00545C74" w:rsidP="007425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EAB" w:rsidRDefault="00783EA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jc w:val="center"/>
      <w:tblLook w:val="04A0"/>
    </w:tblPr>
    <w:tblGrid>
      <w:gridCol w:w="3681"/>
      <w:gridCol w:w="1843"/>
    </w:tblGrid>
    <w:tr w:rsidR="00783EAB" w:rsidTr="00783EAB">
      <w:trPr>
        <w:jc w:val="center"/>
      </w:trPr>
      <w:tc>
        <w:tcPr>
          <w:tcW w:w="3681" w:type="dxa"/>
        </w:tcPr>
        <w:p w:rsidR="00783EAB" w:rsidRDefault="00783EAB" w:rsidP="00783EAB">
          <w:pPr>
            <w:pStyle w:val="Intestazione"/>
          </w:pPr>
          <w:r>
            <w:t>Comunità Montana del Goceano</w:t>
          </w:r>
        </w:p>
      </w:tc>
      <w:tc>
        <w:tcPr>
          <w:tcW w:w="1843" w:type="dxa"/>
        </w:tcPr>
        <w:p w:rsidR="00783EAB" w:rsidRDefault="00783EAB" w:rsidP="00783EAB">
          <w:pPr>
            <w:pStyle w:val="Intestazione"/>
          </w:pPr>
          <w:r>
            <w:t>Comu</w:t>
          </w:r>
          <w:bookmarkStart w:id="2" w:name="_GoBack"/>
          <w:bookmarkEnd w:id="2"/>
          <w:r>
            <w:t xml:space="preserve">ne di: </w:t>
          </w:r>
        </w:p>
      </w:tc>
    </w:tr>
  </w:tbl>
  <w:p w:rsidR="002769E9" w:rsidRDefault="002769E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jc w:val="center"/>
      <w:tblLook w:val="04A0"/>
    </w:tblPr>
    <w:tblGrid>
      <w:gridCol w:w="3539"/>
      <w:gridCol w:w="2126"/>
    </w:tblGrid>
    <w:tr w:rsidR="008506B9" w:rsidTr="00783EAB">
      <w:trPr>
        <w:jc w:val="center"/>
      </w:trPr>
      <w:tc>
        <w:tcPr>
          <w:tcW w:w="3539" w:type="dxa"/>
        </w:tcPr>
        <w:p w:rsidR="008506B9" w:rsidRDefault="00783EAB" w:rsidP="005B4AB2">
          <w:pPr>
            <w:pStyle w:val="Intestazione"/>
          </w:pPr>
          <w:r>
            <w:t>Comunità Montana del Goceano</w:t>
          </w:r>
        </w:p>
      </w:tc>
      <w:tc>
        <w:tcPr>
          <w:tcW w:w="2126" w:type="dxa"/>
        </w:tcPr>
        <w:p w:rsidR="008506B9" w:rsidRDefault="00783EAB" w:rsidP="005B4AB2">
          <w:pPr>
            <w:pStyle w:val="Intestazione"/>
          </w:pPr>
          <w:r>
            <w:t xml:space="preserve">Comune di: </w:t>
          </w:r>
        </w:p>
      </w:tc>
    </w:tr>
  </w:tbl>
  <w:p w:rsidR="005B4AB2" w:rsidRDefault="005B4AB2" w:rsidP="005B4AB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A79"/>
    <w:multiLevelType w:val="hybridMultilevel"/>
    <w:tmpl w:val="67362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A4409"/>
    <w:multiLevelType w:val="hybridMultilevel"/>
    <w:tmpl w:val="7B3AF9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C3EEC"/>
    <w:multiLevelType w:val="hybridMultilevel"/>
    <w:tmpl w:val="35B003EA"/>
    <w:lvl w:ilvl="0" w:tplc="90688F7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C7B8C"/>
    <w:multiLevelType w:val="hybridMultilevel"/>
    <w:tmpl w:val="E3A4C550"/>
    <w:lvl w:ilvl="0" w:tplc="90688F7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03E80"/>
    <w:multiLevelType w:val="hybridMultilevel"/>
    <w:tmpl w:val="F02C4766"/>
    <w:lvl w:ilvl="0" w:tplc="90688F7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FF09DE"/>
    <w:multiLevelType w:val="hybridMultilevel"/>
    <w:tmpl w:val="7DEA19FE"/>
    <w:lvl w:ilvl="0" w:tplc="00000004">
      <w:start w:val="1"/>
      <w:numFmt w:val="bullet"/>
      <w:lvlText w:val=""/>
      <w:lvlJc w:val="left"/>
      <w:pPr>
        <w:ind w:left="360" w:hanging="360"/>
      </w:pPr>
      <w:rPr>
        <w:rFonts w:ascii="Wingdings" w:hAnsi="Wingdings" w:cs="Times New Roman"/>
        <w:b/>
        <w:i w:val="0"/>
        <w:color w:val="000000"/>
        <w:sz w:val="22"/>
        <w:szCs w:val="22"/>
        <w:lang w:val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9784B13"/>
    <w:multiLevelType w:val="hybridMultilevel"/>
    <w:tmpl w:val="C5D072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791A22"/>
    <w:multiLevelType w:val="hybridMultilevel"/>
    <w:tmpl w:val="9F3C5458"/>
    <w:lvl w:ilvl="0" w:tplc="3AD217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090F1B"/>
    <w:multiLevelType w:val="hybridMultilevel"/>
    <w:tmpl w:val="39D280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1C6B08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4259D"/>
    <w:rsid w:val="000023C2"/>
    <w:rsid w:val="00010BA2"/>
    <w:rsid w:val="0002222E"/>
    <w:rsid w:val="00033E07"/>
    <w:rsid w:val="00037EA2"/>
    <w:rsid w:val="0006410A"/>
    <w:rsid w:val="000A5321"/>
    <w:rsid w:val="000D3D5D"/>
    <w:rsid w:val="000E1B9D"/>
    <w:rsid w:val="000F7651"/>
    <w:rsid w:val="001024B9"/>
    <w:rsid w:val="00123CBD"/>
    <w:rsid w:val="00170078"/>
    <w:rsid w:val="00173A1C"/>
    <w:rsid w:val="00187A94"/>
    <w:rsid w:val="001B09C8"/>
    <w:rsid w:val="001C0A36"/>
    <w:rsid w:val="001D0A69"/>
    <w:rsid w:val="001F6574"/>
    <w:rsid w:val="00200244"/>
    <w:rsid w:val="00253494"/>
    <w:rsid w:val="0027047D"/>
    <w:rsid w:val="002769E9"/>
    <w:rsid w:val="00285F29"/>
    <w:rsid w:val="00324571"/>
    <w:rsid w:val="00324F85"/>
    <w:rsid w:val="003554CE"/>
    <w:rsid w:val="00372D58"/>
    <w:rsid w:val="0039270D"/>
    <w:rsid w:val="0039342C"/>
    <w:rsid w:val="0039422C"/>
    <w:rsid w:val="003B7408"/>
    <w:rsid w:val="003E258F"/>
    <w:rsid w:val="00415428"/>
    <w:rsid w:val="00427BF8"/>
    <w:rsid w:val="00452204"/>
    <w:rsid w:val="004544E4"/>
    <w:rsid w:val="00460DD0"/>
    <w:rsid w:val="0046141C"/>
    <w:rsid w:val="004648D3"/>
    <w:rsid w:val="0048250E"/>
    <w:rsid w:val="00483831"/>
    <w:rsid w:val="00492A7E"/>
    <w:rsid w:val="004B188E"/>
    <w:rsid w:val="004B5E51"/>
    <w:rsid w:val="004C2AEE"/>
    <w:rsid w:val="004E05B0"/>
    <w:rsid w:val="004E121A"/>
    <w:rsid w:val="004E5785"/>
    <w:rsid w:val="004F662C"/>
    <w:rsid w:val="00511FF8"/>
    <w:rsid w:val="00513F71"/>
    <w:rsid w:val="00522FCF"/>
    <w:rsid w:val="00536B68"/>
    <w:rsid w:val="00544B83"/>
    <w:rsid w:val="00545C74"/>
    <w:rsid w:val="00545E24"/>
    <w:rsid w:val="00546294"/>
    <w:rsid w:val="00565F3D"/>
    <w:rsid w:val="00572522"/>
    <w:rsid w:val="005B4AB2"/>
    <w:rsid w:val="006829C7"/>
    <w:rsid w:val="006B537F"/>
    <w:rsid w:val="006C0A7B"/>
    <w:rsid w:val="006D75C4"/>
    <w:rsid w:val="00726C78"/>
    <w:rsid w:val="00737D4A"/>
    <w:rsid w:val="0074259D"/>
    <w:rsid w:val="00742CF4"/>
    <w:rsid w:val="0074546E"/>
    <w:rsid w:val="00760870"/>
    <w:rsid w:val="007771D5"/>
    <w:rsid w:val="007812E7"/>
    <w:rsid w:val="00783EAB"/>
    <w:rsid w:val="00797873"/>
    <w:rsid w:val="007C4CE7"/>
    <w:rsid w:val="007D3F98"/>
    <w:rsid w:val="007D6E1E"/>
    <w:rsid w:val="00812FAF"/>
    <w:rsid w:val="00831DE2"/>
    <w:rsid w:val="00832180"/>
    <w:rsid w:val="00832635"/>
    <w:rsid w:val="008506B9"/>
    <w:rsid w:val="00881495"/>
    <w:rsid w:val="008C2627"/>
    <w:rsid w:val="008C42B3"/>
    <w:rsid w:val="008E6AF8"/>
    <w:rsid w:val="008F7DA6"/>
    <w:rsid w:val="00902748"/>
    <w:rsid w:val="00905D72"/>
    <w:rsid w:val="00907236"/>
    <w:rsid w:val="00907FB1"/>
    <w:rsid w:val="00917B7C"/>
    <w:rsid w:val="00951DF6"/>
    <w:rsid w:val="0099110F"/>
    <w:rsid w:val="009B47F2"/>
    <w:rsid w:val="009C259C"/>
    <w:rsid w:val="009F32A3"/>
    <w:rsid w:val="00A04096"/>
    <w:rsid w:val="00A04961"/>
    <w:rsid w:val="00A11070"/>
    <w:rsid w:val="00A3144A"/>
    <w:rsid w:val="00A4446C"/>
    <w:rsid w:val="00A47805"/>
    <w:rsid w:val="00A755A4"/>
    <w:rsid w:val="00A8505A"/>
    <w:rsid w:val="00AB02BC"/>
    <w:rsid w:val="00AB2D25"/>
    <w:rsid w:val="00AC5332"/>
    <w:rsid w:val="00AF0DA6"/>
    <w:rsid w:val="00AF20C0"/>
    <w:rsid w:val="00B1171B"/>
    <w:rsid w:val="00B20128"/>
    <w:rsid w:val="00B4056B"/>
    <w:rsid w:val="00B473F2"/>
    <w:rsid w:val="00B70600"/>
    <w:rsid w:val="00B70ABE"/>
    <w:rsid w:val="00BF2A33"/>
    <w:rsid w:val="00BF7760"/>
    <w:rsid w:val="00C26A1D"/>
    <w:rsid w:val="00C31FD7"/>
    <w:rsid w:val="00C47DDE"/>
    <w:rsid w:val="00CC1FF7"/>
    <w:rsid w:val="00CE0BF0"/>
    <w:rsid w:val="00D03864"/>
    <w:rsid w:val="00D25D2D"/>
    <w:rsid w:val="00D311D9"/>
    <w:rsid w:val="00D32617"/>
    <w:rsid w:val="00D332D7"/>
    <w:rsid w:val="00D558EC"/>
    <w:rsid w:val="00DA769F"/>
    <w:rsid w:val="00DD2A65"/>
    <w:rsid w:val="00DD5DFE"/>
    <w:rsid w:val="00DD6453"/>
    <w:rsid w:val="00DF0FD9"/>
    <w:rsid w:val="00DF6932"/>
    <w:rsid w:val="00E2490F"/>
    <w:rsid w:val="00E25DB1"/>
    <w:rsid w:val="00E470E9"/>
    <w:rsid w:val="00E67F43"/>
    <w:rsid w:val="00E74120"/>
    <w:rsid w:val="00E82C2E"/>
    <w:rsid w:val="00E93503"/>
    <w:rsid w:val="00EC4FFF"/>
    <w:rsid w:val="00EF0677"/>
    <w:rsid w:val="00EF1F29"/>
    <w:rsid w:val="00F14F38"/>
    <w:rsid w:val="00F31DC7"/>
    <w:rsid w:val="00F3481E"/>
    <w:rsid w:val="00F67479"/>
    <w:rsid w:val="00F67669"/>
    <w:rsid w:val="00F809DE"/>
    <w:rsid w:val="00FC6D1F"/>
    <w:rsid w:val="00FE0690"/>
    <w:rsid w:val="00FF122C"/>
    <w:rsid w:val="00FF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48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25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259D"/>
  </w:style>
  <w:style w:type="paragraph" w:styleId="Pidipagina">
    <w:name w:val="footer"/>
    <w:basedOn w:val="Normale"/>
    <w:link w:val="PidipaginaCarattere"/>
    <w:uiPriority w:val="99"/>
    <w:unhideWhenUsed/>
    <w:rsid w:val="007425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59D"/>
  </w:style>
  <w:style w:type="table" w:styleId="Grigliatabella">
    <w:name w:val="Table Grid"/>
    <w:basedOn w:val="Tabellanormale"/>
    <w:uiPriority w:val="59"/>
    <w:rsid w:val="00907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05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05B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C6D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25D2D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B405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2769E9"/>
    <w:pPr>
      <w:autoSpaceDE w:val="0"/>
      <w:autoSpaceDN w:val="0"/>
      <w:adjustRightInd w:val="0"/>
    </w:pPr>
    <w:rPr>
      <w:rFonts w:ascii="Andalus" w:hAnsi="Andalus" w:cs="Andalus"/>
      <w:color w:val="000000"/>
    </w:rPr>
  </w:style>
  <w:style w:type="paragraph" w:customStyle="1" w:styleId="Oggetto">
    <w:name w:val="Oggetto"/>
    <w:basedOn w:val="Normale"/>
    <w:next w:val="Normale"/>
    <w:rsid w:val="008506B9"/>
    <w:pPr>
      <w:spacing w:before="480" w:after="480"/>
      <w:ind w:left="1134" w:hanging="1134"/>
    </w:pPr>
    <w:rPr>
      <w:rFonts w:ascii="Futura Std Book" w:eastAsia="Times New Roman" w:hAnsi="Futura Std Book" w:cs="Arial"/>
      <w:b/>
      <w:bCs/>
      <w:sz w:val="18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8506B9"/>
    <w:rPr>
      <w:rFonts w:ascii="Arial" w:hAnsi="Arial" w:cs="Arial"/>
      <w:sz w:val="1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7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mgoceano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mgoceano@pec.cmgoceano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23E1B-3E73-4C94-8C67-99B63702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Aru</dc:creator>
  <cp:lastModifiedBy>Comune di Anela</cp:lastModifiedBy>
  <cp:revision>2</cp:revision>
  <cp:lastPrinted>2017-03-30T07:04:00Z</cp:lastPrinted>
  <dcterms:created xsi:type="dcterms:W3CDTF">2017-09-14T08:59:00Z</dcterms:created>
  <dcterms:modified xsi:type="dcterms:W3CDTF">2017-09-14T08:59:00Z</dcterms:modified>
</cp:coreProperties>
</file>